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7279" w14:textId="77777777" w:rsidR="008F643E" w:rsidRDefault="008F643E" w:rsidP="007E7B66">
      <w:pPr>
        <w:spacing w:line="360" w:lineRule="auto"/>
        <w:jc w:val="center"/>
        <w:rPr>
          <w:rFonts w:ascii="Calibri" w:hAnsi="Calibri" w:cs="Calibri"/>
          <w:b/>
          <w:sz w:val="22"/>
          <w:szCs w:val="22"/>
        </w:rPr>
      </w:pPr>
    </w:p>
    <w:p w14:paraId="48E0762C" w14:textId="633DFA72" w:rsidR="00EE2235" w:rsidRPr="00F94938" w:rsidRDefault="00A711E9" w:rsidP="002A67B1">
      <w:pPr>
        <w:spacing w:line="360" w:lineRule="auto"/>
        <w:jc w:val="both"/>
        <w:rPr>
          <w:rFonts w:ascii="Calibri" w:hAnsi="Calibri" w:cs="Calibri"/>
          <w:sz w:val="22"/>
          <w:szCs w:val="22"/>
        </w:rPr>
      </w:pPr>
      <w:r w:rsidRPr="00F94938">
        <w:rPr>
          <w:rFonts w:ascii="Calibri" w:hAnsi="Calibri" w:cs="Calibri"/>
          <w:b/>
          <w:sz w:val="22"/>
          <w:szCs w:val="22"/>
        </w:rPr>
        <w:t xml:space="preserve">TERMO DE REFERÊNCIA </w:t>
      </w:r>
      <w:r w:rsidR="00B32601" w:rsidRPr="00F94938">
        <w:rPr>
          <w:rFonts w:ascii="Calibri" w:hAnsi="Calibri" w:cs="Calibri"/>
          <w:b/>
          <w:sz w:val="22"/>
          <w:szCs w:val="22"/>
        </w:rPr>
        <w:t xml:space="preserve">PARA </w:t>
      </w:r>
      <w:r w:rsidR="00AD6E61" w:rsidRPr="00AD6E61">
        <w:rPr>
          <w:rFonts w:asciiTheme="minorHAnsi" w:hAnsiTheme="minorHAnsi" w:cstheme="minorHAnsi"/>
          <w:b/>
          <w:bCs/>
          <w:sz w:val="22"/>
          <w:szCs w:val="22"/>
        </w:rPr>
        <w:t>CONTRATAÇÃO DE EMPRESA ESPECIALIZADA NA PRESTAÇÃO DE SERVIÇO TÉCNICO ESPECIALIZADO DE ENGENHARIA DE CUSTOS DE OBRA, CONFORME PROJETO ARQUITETÔNICO PARA AMPLIAÇÃO DA ÁREA DE ARMAZENAMENTO DE ACERVO DO APHRC</w:t>
      </w:r>
    </w:p>
    <w:p w14:paraId="136DDBB7" w14:textId="77777777" w:rsidR="008F643E" w:rsidRDefault="008F643E" w:rsidP="007E7B66">
      <w:pPr>
        <w:spacing w:line="360" w:lineRule="auto"/>
        <w:jc w:val="both"/>
        <w:rPr>
          <w:rFonts w:ascii="Calibri" w:hAnsi="Calibri" w:cs="Calibri"/>
          <w:sz w:val="22"/>
          <w:szCs w:val="22"/>
        </w:rPr>
      </w:pPr>
    </w:p>
    <w:p w14:paraId="1AD0729F" w14:textId="1F16138B" w:rsidR="00EE2235" w:rsidRPr="00F94938" w:rsidRDefault="00EE2235" w:rsidP="007E7B66">
      <w:pPr>
        <w:spacing w:line="360" w:lineRule="auto"/>
        <w:jc w:val="both"/>
        <w:rPr>
          <w:rFonts w:ascii="Calibri" w:hAnsi="Calibri" w:cs="Calibri"/>
          <w:sz w:val="22"/>
          <w:szCs w:val="22"/>
        </w:rPr>
      </w:pPr>
      <w:r w:rsidRPr="00F94938">
        <w:rPr>
          <w:rFonts w:ascii="Calibri" w:hAnsi="Calibri" w:cs="Calibri"/>
          <w:sz w:val="22"/>
          <w:szCs w:val="22"/>
        </w:rPr>
        <w:t xml:space="preserve">Este Termo de Referência (TR) tem por finalidade orientar os proponentes na contratação dos serviços conforme especificações e condições descritas a seguir. </w:t>
      </w:r>
    </w:p>
    <w:p w14:paraId="2DDBC3DA" w14:textId="77777777" w:rsidR="008F643E" w:rsidRPr="00F94938" w:rsidRDefault="008F643E" w:rsidP="007E7B66">
      <w:pPr>
        <w:spacing w:line="360" w:lineRule="auto"/>
        <w:jc w:val="both"/>
        <w:rPr>
          <w:rFonts w:ascii="Calibri" w:hAnsi="Calibri" w:cs="Calibri"/>
          <w:b/>
          <w:sz w:val="22"/>
          <w:szCs w:val="22"/>
        </w:rPr>
      </w:pPr>
    </w:p>
    <w:p w14:paraId="5FEC0429" w14:textId="77777777" w:rsidR="00BF1915" w:rsidRPr="00F94938" w:rsidRDefault="00BF1915" w:rsidP="007E7B66">
      <w:pPr>
        <w:pStyle w:val="PargrafodaLista"/>
        <w:numPr>
          <w:ilvl w:val="0"/>
          <w:numId w:val="6"/>
        </w:numPr>
        <w:tabs>
          <w:tab w:val="left" w:pos="284"/>
        </w:tabs>
        <w:suppressAutoHyphens w:val="0"/>
        <w:spacing w:line="360" w:lineRule="auto"/>
        <w:ind w:left="0" w:firstLine="0"/>
        <w:jc w:val="both"/>
        <w:rPr>
          <w:rFonts w:ascii="Calibri" w:hAnsi="Calibri" w:cs="Calibri"/>
          <w:b/>
          <w:sz w:val="22"/>
          <w:szCs w:val="22"/>
          <w:highlight w:val="white"/>
        </w:rPr>
      </w:pPr>
      <w:r w:rsidRPr="00F94938">
        <w:rPr>
          <w:rFonts w:ascii="Calibri" w:hAnsi="Calibri" w:cs="Calibri"/>
          <w:b/>
          <w:sz w:val="22"/>
          <w:szCs w:val="22"/>
          <w:highlight w:val="white"/>
        </w:rPr>
        <w:t>OBJETO</w:t>
      </w:r>
    </w:p>
    <w:p w14:paraId="4D42A217" w14:textId="16DAE393" w:rsidR="007A263A" w:rsidRDefault="00962B8A" w:rsidP="00802F75">
      <w:pPr>
        <w:spacing w:line="360" w:lineRule="auto"/>
        <w:jc w:val="both"/>
        <w:rPr>
          <w:rFonts w:asciiTheme="minorHAnsi" w:hAnsiTheme="minorHAnsi" w:cstheme="minorHAnsi"/>
          <w:sz w:val="22"/>
          <w:szCs w:val="22"/>
        </w:rPr>
      </w:pPr>
      <w:r w:rsidRPr="00F2230A">
        <w:rPr>
          <w:rFonts w:asciiTheme="minorHAnsi" w:hAnsiTheme="minorHAnsi" w:cstheme="minorHAnsi"/>
          <w:b/>
          <w:bCs/>
          <w:sz w:val="22"/>
          <w:szCs w:val="22"/>
        </w:rPr>
        <w:t>1.1</w:t>
      </w:r>
      <w:r w:rsidR="008054AF">
        <w:rPr>
          <w:rFonts w:asciiTheme="minorHAnsi" w:hAnsiTheme="minorHAnsi" w:cstheme="minorHAnsi"/>
          <w:b/>
          <w:bCs/>
          <w:sz w:val="22"/>
          <w:szCs w:val="22"/>
        </w:rPr>
        <w:t>.</w:t>
      </w:r>
      <w:r>
        <w:rPr>
          <w:rFonts w:asciiTheme="minorHAnsi" w:hAnsiTheme="minorHAnsi" w:cstheme="minorHAnsi"/>
          <w:sz w:val="22"/>
          <w:szCs w:val="22"/>
        </w:rPr>
        <w:t xml:space="preserve"> </w:t>
      </w:r>
      <w:r w:rsidR="00802F75" w:rsidRPr="00802F75">
        <w:rPr>
          <w:rFonts w:asciiTheme="minorHAnsi" w:hAnsiTheme="minorHAnsi" w:cstheme="minorHAnsi"/>
          <w:sz w:val="22"/>
          <w:szCs w:val="22"/>
        </w:rPr>
        <w:t xml:space="preserve"> Contratação de empresa especializada na prestação de serviço técnico especializado de engenharia de custos de obra, conforme projeto arquitetônico para ampliação da área de armazenamento de acervo do APHRC, com regime de execução pela comprovação da habilitação e qualificação técnica e pelo menor valor fixo, em conformidade com os requisitos e condições estabelecidas em Termo de Referência (TR) que integra o </w:t>
      </w:r>
      <w:r w:rsidR="00802F75" w:rsidRPr="00802F75">
        <w:rPr>
          <w:rFonts w:asciiTheme="minorHAnsi" w:hAnsiTheme="minorHAnsi" w:cstheme="minorHAnsi"/>
          <w:b/>
          <w:bCs/>
          <w:sz w:val="22"/>
          <w:szCs w:val="22"/>
        </w:rPr>
        <w:t>Processo de Compras nº 17/2026</w:t>
      </w:r>
      <w:r w:rsidR="00802F75" w:rsidRPr="00802F75">
        <w:rPr>
          <w:rFonts w:asciiTheme="minorHAnsi" w:hAnsiTheme="minorHAnsi" w:cstheme="minorHAnsi"/>
          <w:sz w:val="22"/>
          <w:szCs w:val="22"/>
        </w:rPr>
        <w:t>.</w:t>
      </w:r>
    </w:p>
    <w:p w14:paraId="08C4006E" w14:textId="77777777" w:rsidR="00802F75" w:rsidRPr="00F94938" w:rsidRDefault="00802F75" w:rsidP="00802F75">
      <w:pPr>
        <w:spacing w:line="360" w:lineRule="auto"/>
        <w:jc w:val="both"/>
        <w:rPr>
          <w:rFonts w:ascii="Calibri" w:hAnsi="Calibri" w:cs="Calibri"/>
          <w:sz w:val="22"/>
          <w:szCs w:val="22"/>
        </w:rPr>
      </w:pPr>
    </w:p>
    <w:p w14:paraId="42C357B9" w14:textId="77777777" w:rsidR="00D83DDF" w:rsidRPr="00F94938" w:rsidRDefault="00D83DDF" w:rsidP="007E7B66">
      <w:pPr>
        <w:pStyle w:val="Ttulo1"/>
        <w:numPr>
          <w:ilvl w:val="0"/>
          <w:numId w:val="6"/>
        </w:numPr>
        <w:spacing w:before="0" w:line="360" w:lineRule="auto"/>
        <w:ind w:left="0" w:firstLine="0"/>
        <w:jc w:val="both"/>
        <w:rPr>
          <w:rFonts w:ascii="Calibri" w:hAnsi="Calibri" w:cs="Calibri"/>
          <w:sz w:val="22"/>
          <w:szCs w:val="22"/>
        </w:rPr>
      </w:pPr>
      <w:r w:rsidRPr="00F94938">
        <w:rPr>
          <w:rFonts w:ascii="Calibri" w:hAnsi="Calibri" w:cs="Calibri"/>
          <w:sz w:val="22"/>
          <w:szCs w:val="22"/>
        </w:rPr>
        <w:t>JUSTIFICATIVA</w:t>
      </w:r>
      <w:r w:rsidRPr="00F94938">
        <w:rPr>
          <w:rFonts w:ascii="Calibri" w:hAnsi="Calibri" w:cs="Calibri"/>
          <w:spacing w:val="-8"/>
          <w:sz w:val="22"/>
          <w:szCs w:val="22"/>
        </w:rPr>
        <w:t xml:space="preserve"> </w:t>
      </w:r>
      <w:r w:rsidRPr="00F94938">
        <w:rPr>
          <w:rFonts w:ascii="Calibri" w:hAnsi="Calibri" w:cs="Calibri"/>
          <w:sz w:val="22"/>
          <w:szCs w:val="22"/>
        </w:rPr>
        <w:t>E OBJETIVO DA</w:t>
      </w:r>
      <w:r w:rsidRPr="00F94938">
        <w:rPr>
          <w:rFonts w:ascii="Calibri" w:hAnsi="Calibri" w:cs="Calibri"/>
          <w:spacing w:val="-6"/>
          <w:sz w:val="22"/>
          <w:szCs w:val="22"/>
        </w:rPr>
        <w:t xml:space="preserve"> </w:t>
      </w:r>
      <w:r w:rsidRPr="00F94938">
        <w:rPr>
          <w:rFonts w:ascii="Calibri" w:hAnsi="Calibri" w:cs="Calibri"/>
          <w:sz w:val="22"/>
          <w:szCs w:val="22"/>
        </w:rPr>
        <w:t>CONTRATAÇÃO</w:t>
      </w:r>
    </w:p>
    <w:p w14:paraId="77914F6D" w14:textId="77777777" w:rsidR="001332B0" w:rsidRDefault="00F2230A" w:rsidP="001332B0">
      <w:pPr>
        <w:spacing w:line="360" w:lineRule="auto"/>
        <w:jc w:val="both"/>
        <w:rPr>
          <w:rFonts w:asciiTheme="minorHAnsi" w:hAnsiTheme="minorHAnsi" w:cstheme="minorHAnsi"/>
          <w:sz w:val="22"/>
          <w:szCs w:val="22"/>
        </w:rPr>
      </w:pPr>
      <w:r w:rsidRPr="00F2230A">
        <w:rPr>
          <w:rFonts w:asciiTheme="minorHAnsi" w:hAnsiTheme="minorHAnsi" w:cstheme="minorHAnsi"/>
          <w:b/>
          <w:bCs/>
          <w:sz w:val="22"/>
          <w:szCs w:val="22"/>
        </w:rPr>
        <w:t>2.1</w:t>
      </w:r>
      <w:r w:rsidR="008054AF">
        <w:rPr>
          <w:rFonts w:asciiTheme="minorHAnsi" w:hAnsiTheme="minorHAnsi" w:cstheme="minorHAnsi"/>
          <w:b/>
          <w:bCs/>
          <w:sz w:val="22"/>
          <w:szCs w:val="22"/>
        </w:rPr>
        <w:t xml:space="preserve">. </w:t>
      </w:r>
      <w:r w:rsidR="001332B0" w:rsidRPr="001332B0">
        <w:rPr>
          <w:rFonts w:asciiTheme="minorHAnsi" w:hAnsiTheme="minorHAnsi" w:cstheme="minorHAnsi"/>
          <w:sz w:val="22"/>
          <w:szCs w:val="22"/>
        </w:rPr>
        <w:t xml:space="preserve"> Justifica-se a contratação de empresa especializada na prestação de serviço técnico especializado de engenharia de custos de obra, para iniciar o processo de licitação da execução da obra de ampliação da área de armazenamento do acervo do APHRC, conforme projeto arquitetônico, projeto estrutural, projeto de instalações prediais elétricas e projeto de instalações prediais hidráulicas. Atualmente, o acervo ocupa, plenamente, todos os espaços disponibilizados nos pavilhões de números 11 e 12 do NAM, e desde o ano de 2017 a equipe identificou a necessidade de ampliação do espaço de guarda de acervo e vem reservando recursos financeiros para a execução da obra, a ser realizada de acordo com projeto arquitetônico e projetos complementares elaborados. </w:t>
      </w:r>
    </w:p>
    <w:p w14:paraId="004361B0" w14:textId="77777777" w:rsidR="0086741E" w:rsidRPr="0086741E" w:rsidRDefault="0086741E" w:rsidP="0086741E">
      <w:pPr>
        <w:pStyle w:val="Corpodetexto"/>
        <w:spacing w:line="360" w:lineRule="auto"/>
        <w:jc w:val="both"/>
        <w:rPr>
          <w:rFonts w:ascii="Calibri" w:hAnsi="Calibri" w:cs="Calibri"/>
          <w:sz w:val="22"/>
          <w:szCs w:val="22"/>
          <w:lang w:val="pt-BR"/>
        </w:rPr>
      </w:pPr>
    </w:p>
    <w:p w14:paraId="2EF8646E" w14:textId="77777777" w:rsidR="005250AF" w:rsidRPr="001332B0" w:rsidRDefault="00606092" w:rsidP="00D8515A">
      <w:pPr>
        <w:pStyle w:val="Corpodetexto"/>
        <w:numPr>
          <w:ilvl w:val="0"/>
          <w:numId w:val="6"/>
        </w:numPr>
        <w:spacing w:line="360" w:lineRule="auto"/>
        <w:ind w:left="0" w:firstLine="0"/>
        <w:jc w:val="both"/>
        <w:rPr>
          <w:rFonts w:asciiTheme="minorHAnsi" w:hAnsiTheme="minorHAnsi" w:cstheme="minorHAnsi"/>
          <w:sz w:val="22"/>
          <w:szCs w:val="22"/>
        </w:rPr>
      </w:pPr>
      <w:r w:rsidRPr="005250AF">
        <w:rPr>
          <w:rFonts w:ascii="Calibri" w:hAnsi="Calibri" w:cs="Calibri"/>
          <w:b/>
          <w:bCs/>
          <w:sz w:val="22"/>
          <w:szCs w:val="22"/>
        </w:rPr>
        <w:t>DAS DEFINIÇÕES DO OBJETO</w:t>
      </w:r>
    </w:p>
    <w:p w14:paraId="78D863DE" w14:textId="77777777" w:rsidR="001F0350" w:rsidRPr="001F0350" w:rsidRDefault="001F0350" w:rsidP="001F0350">
      <w:pPr>
        <w:pStyle w:val="Corpodetexto"/>
        <w:spacing w:line="360" w:lineRule="auto"/>
        <w:rPr>
          <w:rFonts w:asciiTheme="minorHAnsi" w:eastAsia="MS Mincho" w:hAnsiTheme="minorHAnsi" w:cstheme="minorHAnsi"/>
          <w:sz w:val="22"/>
          <w:szCs w:val="22"/>
        </w:rPr>
      </w:pPr>
      <w:r w:rsidRPr="001F0350">
        <w:rPr>
          <w:rFonts w:asciiTheme="minorHAnsi" w:eastAsia="MS Mincho" w:hAnsiTheme="minorHAnsi" w:cstheme="minorHAnsi"/>
          <w:sz w:val="22"/>
          <w:szCs w:val="22"/>
        </w:rPr>
        <w:t xml:space="preserve"> Os serviços a serem contratados são:</w:t>
      </w:r>
    </w:p>
    <w:p w14:paraId="2AAE58CA" w14:textId="207C443F" w:rsidR="005250AF" w:rsidRDefault="001F0350" w:rsidP="001F0350">
      <w:pPr>
        <w:pStyle w:val="Corpodetexto"/>
        <w:spacing w:line="360" w:lineRule="auto"/>
        <w:jc w:val="both"/>
        <w:rPr>
          <w:rFonts w:asciiTheme="minorHAnsi" w:eastAsia="MS Mincho" w:hAnsiTheme="minorHAnsi" w:cstheme="minorHAnsi"/>
          <w:sz w:val="22"/>
          <w:szCs w:val="22"/>
          <w:lang w:val="pt-BR" w:eastAsia="pt-BR"/>
        </w:rPr>
      </w:pPr>
      <w:r w:rsidRPr="001F0350">
        <w:rPr>
          <w:rFonts w:asciiTheme="minorHAnsi" w:eastAsia="MS Mincho" w:hAnsiTheme="minorHAnsi" w:cstheme="minorHAnsi"/>
          <w:sz w:val="22"/>
          <w:szCs w:val="22"/>
          <w:lang w:val="pt-BR" w:eastAsia="pt-BR"/>
        </w:rPr>
        <w:t xml:space="preserve">- </w:t>
      </w:r>
      <w:r w:rsidRPr="001F0350">
        <w:rPr>
          <w:rFonts w:asciiTheme="minorHAnsi" w:eastAsia="MS Mincho" w:hAnsiTheme="minorHAnsi" w:cstheme="minorHAnsi"/>
          <w:b/>
          <w:bCs/>
          <w:sz w:val="22"/>
          <w:szCs w:val="22"/>
          <w:lang w:val="pt-BR" w:eastAsia="pt-BR"/>
        </w:rPr>
        <w:t>Planilha de custos de obras</w:t>
      </w:r>
      <w:r w:rsidRPr="001F0350">
        <w:rPr>
          <w:rFonts w:asciiTheme="minorHAnsi" w:eastAsia="MS Mincho" w:hAnsiTheme="minorHAnsi" w:cstheme="minorHAnsi"/>
          <w:sz w:val="22"/>
          <w:szCs w:val="22"/>
          <w:lang w:val="pt-BR" w:eastAsia="pt-BR"/>
        </w:rPr>
        <w:t>, sendo executada em duas fases: 1ª fase com o pavimento térreo; 2ª fase com o pavimento superior.</w:t>
      </w:r>
    </w:p>
    <w:p w14:paraId="32C10561" w14:textId="77777777" w:rsidR="001F0350" w:rsidRPr="001F0350" w:rsidRDefault="001F0350" w:rsidP="001F0350">
      <w:pPr>
        <w:pStyle w:val="Corpodetexto"/>
        <w:spacing w:line="360" w:lineRule="auto"/>
        <w:rPr>
          <w:rFonts w:asciiTheme="minorHAnsi" w:hAnsiTheme="minorHAnsi" w:cstheme="minorHAnsi"/>
          <w:sz w:val="22"/>
          <w:szCs w:val="22"/>
          <w:lang w:val="pt-BR"/>
        </w:rPr>
      </w:pPr>
      <w:r w:rsidRPr="001F0350">
        <w:rPr>
          <w:rFonts w:asciiTheme="minorHAnsi" w:hAnsiTheme="minorHAnsi" w:cstheme="minorHAnsi"/>
          <w:sz w:val="22"/>
          <w:szCs w:val="22"/>
          <w:lang w:val="pt-BR"/>
        </w:rPr>
        <w:t xml:space="preserve">- </w:t>
      </w:r>
      <w:r w:rsidRPr="001F0350">
        <w:rPr>
          <w:rFonts w:asciiTheme="minorHAnsi" w:hAnsiTheme="minorHAnsi" w:cstheme="minorHAnsi"/>
          <w:b/>
          <w:bCs/>
          <w:sz w:val="22"/>
          <w:szCs w:val="22"/>
          <w:lang w:val="pt-BR"/>
        </w:rPr>
        <w:t>Memorial descritivo de obra</w:t>
      </w:r>
      <w:r w:rsidRPr="001F0350">
        <w:rPr>
          <w:rFonts w:asciiTheme="minorHAnsi" w:hAnsiTheme="minorHAnsi" w:cstheme="minorHAnsi"/>
          <w:sz w:val="22"/>
          <w:szCs w:val="22"/>
          <w:lang w:val="pt-BR"/>
        </w:rPr>
        <w:t xml:space="preserve">, com informações, quantitativas e qualitativas, referentes aos elementos da edificação, aos componentes construtivos e aos materiais de construção utilizados na obra, com </w:t>
      </w:r>
      <w:r w:rsidRPr="001F0350">
        <w:rPr>
          <w:rFonts w:asciiTheme="minorHAnsi" w:hAnsiTheme="minorHAnsi" w:cstheme="minorHAnsi"/>
          <w:sz w:val="22"/>
          <w:szCs w:val="22"/>
          <w:lang w:val="pt-BR"/>
        </w:rPr>
        <w:lastRenderedPageBreak/>
        <w:t xml:space="preserve">informações sobre a sua aquisição, sobre os locais onde estes materiais devem ser aplicados, e determina as técnicas exigidas para o seu emprego. </w:t>
      </w:r>
    </w:p>
    <w:p w14:paraId="31F81B5A" w14:textId="77777777" w:rsidR="001F0350" w:rsidRPr="001F0350" w:rsidRDefault="001F0350" w:rsidP="001F0350">
      <w:pPr>
        <w:pStyle w:val="Corpodetexto"/>
        <w:spacing w:line="360" w:lineRule="auto"/>
        <w:rPr>
          <w:rFonts w:asciiTheme="minorHAnsi" w:hAnsiTheme="minorHAnsi" w:cstheme="minorHAnsi"/>
          <w:sz w:val="22"/>
          <w:szCs w:val="22"/>
          <w:lang w:val="pt-BR"/>
        </w:rPr>
      </w:pPr>
      <w:r w:rsidRPr="001F0350">
        <w:rPr>
          <w:rFonts w:asciiTheme="minorHAnsi" w:hAnsiTheme="minorHAnsi" w:cstheme="minorHAnsi"/>
          <w:sz w:val="22"/>
          <w:szCs w:val="22"/>
          <w:lang w:val="pt-BR"/>
        </w:rPr>
        <w:t xml:space="preserve">- </w:t>
      </w:r>
      <w:r w:rsidRPr="001F0350">
        <w:rPr>
          <w:rFonts w:asciiTheme="minorHAnsi" w:hAnsiTheme="minorHAnsi" w:cstheme="minorHAnsi"/>
          <w:b/>
          <w:bCs/>
          <w:sz w:val="22"/>
          <w:szCs w:val="22"/>
          <w:lang w:val="pt-BR"/>
        </w:rPr>
        <w:t>Memorial descritivo de cálculo de obra</w:t>
      </w:r>
      <w:r w:rsidRPr="001F0350">
        <w:rPr>
          <w:rFonts w:asciiTheme="minorHAnsi" w:hAnsiTheme="minorHAnsi" w:cstheme="minorHAnsi"/>
          <w:sz w:val="22"/>
          <w:szCs w:val="22"/>
          <w:lang w:val="pt-BR"/>
        </w:rPr>
        <w:t>, com a discriminação dos cálculos efetuados para todas as partes da obra ou edificação, até que se chegue ao resultado.</w:t>
      </w:r>
    </w:p>
    <w:p w14:paraId="163E1F9E" w14:textId="77777777" w:rsidR="001F0350" w:rsidRPr="001F0350" w:rsidRDefault="001F0350" w:rsidP="001F0350">
      <w:pPr>
        <w:pStyle w:val="Corpodetexto"/>
        <w:spacing w:line="360" w:lineRule="auto"/>
        <w:rPr>
          <w:rFonts w:asciiTheme="minorHAnsi" w:hAnsiTheme="minorHAnsi" w:cstheme="minorHAnsi"/>
          <w:sz w:val="22"/>
          <w:szCs w:val="22"/>
          <w:lang w:val="pt-BR"/>
        </w:rPr>
      </w:pPr>
      <w:r w:rsidRPr="001F0350">
        <w:rPr>
          <w:rFonts w:asciiTheme="minorHAnsi" w:hAnsiTheme="minorHAnsi" w:cstheme="minorHAnsi"/>
          <w:sz w:val="22"/>
          <w:szCs w:val="22"/>
          <w:lang w:val="pt-BR"/>
        </w:rPr>
        <w:t xml:space="preserve">- </w:t>
      </w:r>
      <w:r w:rsidRPr="001F0350">
        <w:rPr>
          <w:rFonts w:asciiTheme="minorHAnsi" w:hAnsiTheme="minorHAnsi" w:cstheme="minorHAnsi"/>
          <w:b/>
          <w:bCs/>
          <w:sz w:val="22"/>
          <w:szCs w:val="22"/>
          <w:lang w:val="pt-BR"/>
        </w:rPr>
        <w:t>Memorial descritivo de serviços técnicos</w:t>
      </w:r>
      <w:r w:rsidRPr="001F0350">
        <w:rPr>
          <w:rFonts w:asciiTheme="minorHAnsi" w:hAnsiTheme="minorHAnsi" w:cstheme="minorHAnsi"/>
          <w:sz w:val="22"/>
          <w:szCs w:val="22"/>
          <w:lang w:val="pt-BR"/>
        </w:rPr>
        <w:t>, com a discriminação das atividades técnicas, das especificações de material e dos métodos construtivos a serem empregados na execução da obra, e da identificação de fornecedores, em conformidade com o projeto arquitetônico elaborado.</w:t>
      </w:r>
    </w:p>
    <w:p w14:paraId="684FB4A8" w14:textId="77777777" w:rsidR="001F0350" w:rsidRPr="001F0350" w:rsidRDefault="001F0350" w:rsidP="001F0350">
      <w:pPr>
        <w:pStyle w:val="Corpodetexto"/>
        <w:spacing w:line="360" w:lineRule="auto"/>
        <w:rPr>
          <w:rFonts w:asciiTheme="minorHAnsi" w:hAnsiTheme="minorHAnsi" w:cstheme="minorHAnsi"/>
          <w:sz w:val="22"/>
          <w:szCs w:val="22"/>
          <w:lang w:val="pt-BR"/>
        </w:rPr>
      </w:pPr>
      <w:r w:rsidRPr="001F0350">
        <w:rPr>
          <w:rFonts w:asciiTheme="minorHAnsi" w:hAnsiTheme="minorHAnsi" w:cstheme="minorHAnsi"/>
          <w:sz w:val="22"/>
          <w:szCs w:val="22"/>
          <w:lang w:val="pt-BR"/>
        </w:rPr>
        <w:t xml:space="preserve">- </w:t>
      </w:r>
      <w:r w:rsidRPr="001F0350">
        <w:rPr>
          <w:rFonts w:asciiTheme="minorHAnsi" w:hAnsiTheme="minorHAnsi" w:cstheme="minorHAnsi"/>
          <w:b/>
          <w:bCs/>
          <w:sz w:val="22"/>
          <w:szCs w:val="22"/>
          <w:lang w:val="pt-BR"/>
        </w:rPr>
        <w:t>Cronograma físico-financeiro de obra</w:t>
      </w:r>
      <w:r w:rsidRPr="001F0350">
        <w:rPr>
          <w:rFonts w:asciiTheme="minorHAnsi" w:hAnsiTheme="minorHAnsi" w:cstheme="minorHAnsi"/>
          <w:sz w:val="22"/>
          <w:szCs w:val="22"/>
          <w:lang w:val="pt-BR"/>
        </w:rPr>
        <w:t>, com a representação gráfica do cronograma das atividades da obra (cronograma físico) e dos gastos financeiros correspondentes (cronograma financeiro).</w:t>
      </w:r>
    </w:p>
    <w:p w14:paraId="2B6D25F5" w14:textId="54D27D14" w:rsidR="001F0350" w:rsidRDefault="001F0350" w:rsidP="001F0350">
      <w:pPr>
        <w:pStyle w:val="Corpodetexto"/>
        <w:spacing w:line="360" w:lineRule="auto"/>
        <w:jc w:val="both"/>
        <w:rPr>
          <w:rFonts w:asciiTheme="minorHAnsi" w:hAnsiTheme="minorHAnsi" w:cstheme="minorHAnsi"/>
          <w:sz w:val="22"/>
          <w:szCs w:val="22"/>
          <w:lang w:val="pt-BR"/>
        </w:rPr>
      </w:pPr>
      <w:r w:rsidRPr="001F0350">
        <w:rPr>
          <w:rFonts w:asciiTheme="minorHAnsi" w:hAnsiTheme="minorHAnsi" w:cstheme="minorHAnsi"/>
          <w:sz w:val="22"/>
          <w:szCs w:val="22"/>
          <w:lang w:val="pt-BR"/>
        </w:rPr>
        <w:t xml:space="preserve">- </w:t>
      </w:r>
      <w:r w:rsidRPr="001F0350">
        <w:rPr>
          <w:rFonts w:asciiTheme="minorHAnsi" w:hAnsiTheme="minorHAnsi" w:cstheme="minorHAnsi"/>
          <w:b/>
          <w:bCs/>
          <w:sz w:val="22"/>
          <w:szCs w:val="22"/>
          <w:lang w:val="pt-BR"/>
        </w:rPr>
        <w:t xml:space="preserve">Termo de Referência </w:t>
      </w:r>
      <w:r w:rsidRPr="001F0350">
        <w:rPr>
          <w:rFonts w:asciiTheme="minorHAnsi" w:hAnsiTheme="minorHAnsi" w:cstheme="minorHAnsi"/>
          <w:sz w:val="22"/>
          <w:szCs w:val="22"/>
          <w:lang w:val="pt-BR"/>
        </w:rPr>
        <w:t>para abertura de processo licitatório para execução da obra.</w:t>
      </w:r>
    </w:p>
    <w:p w14:paraId="63190920" w14:textId="77777777" w:rsidR="007C5B3D" w:rsidRPr="005250AF" w:rsidRDefault="007C5B3D" w:rsidP="001F0350">
      <w:pPr>
        <w:pStyle w:val="Corpodetexto"/>
        <w:spacing w:line="360" w:lineRule="auto"/>
        <w:jc w:val="both"/>
        <w:rPr>
          <w:rFonts w:asciiTheme="minorHAnsi" w:hAnsiTheme="minorHAnsi" w:cstheme="minorHAnsi"/>
          <w:sz w:val="22"/>
          <w:szCs w:val="22"/>
        </w:rPr>
      </w:pPr>
    </w:p>
    <w:p w14:paraId="6F02B03E" w14:textId="0A3191AD" w:rsidR="00341CEA" w:rsidRPr="005250AF" w:rsidRDefault="0024388B" w:rsidP="00D8515A">
      <w:pPr>
        <w:pStyle w:val="Corpodetexto"/>
        <w:numPr>
          <w:ilvl w:val="0"/>
          <w:numId w:val="6"/>
        </w:numPr>
        <w:spacing w:line="360" w:lineRule="auto"/>
        <w:ind w:left="0" w:firstLine="0"/>
        <w:jc w:val="both"/>
        <w:rPr>
          <w:rFonts w:asciiTheme="minorHAnsi" w:hAnsiTheme="minorHAnsi" w:cstheme="minorHAnsi"/>
          <w:sz w:val="22"/>
          <w:szCs w:val="22"/>
        </w:rPr>
      </w:pPr>
      <w:r w:rsidRPr="005250AF">
        <w:rPr>
          <w:rFonts w:asciiTheme="minorHAnsi" w:hAnsiTheme="minorHAnsi" w:cstheme="minorHAnsi"/>
          <w:b/>
          <w:bCs/>
          <w:sz w:val="22"/>
          <w:szCs w:val="22"/>
        </w:rPr>
        <w:t>COMPROVAÇÃO DA HABILITAÇÃO E DA QUALIFICAÇÃO TÉCNICA</w:t>
      </w:r>
    </w:p>
    <w:p w14:paraId="2890897E" w14:textId="7D262537" w:rsidR="00341CEA" w:rsidRPr="007C5B3D" w:rsidRDefault="0054192B" w:rsidP="00422498">
      <w:pPr>
        <w:pStyle w:val="PargrafodaLista"/>
        <w:numPr>
          <w:ilvl w:val="1"/>
          <w:numId w:val="6"/>
        </w:numPr>
        <w:spacing w:line="360" w:lineRule="auto"/>
        <w:ind w:left="0" w:firstLine="0"/>
        <w:jc w:val="both"/>
        <w:rPr>
          <w:rFonts w:ascii="Calibri" w:hAnsi="Calibri" w:cs="Calibri"/>
          <w:sz w:val="22"/>
          <w:szCs w:val="22"/>
        </w:rPr>
      </w:pPr>
      <w:r w:rsidRPr="007C5B3D">
        <w:rPr>
          <w:rFonts w:asciiTheme="minorHAnsi" w:hAnsiTheme="minorHAnsi" w:cstheme="minorHAnsi"/>
          <w:sz w:val="22"/>
          <w:szCs w:val="22"/>
        </w:rPr>
        <w:t xml:space="preserve">Deverão </w:t>
      </w:r>
      <w:r w:rsidR="00AA02BB" w:rsidRPr="007C5B3D">
        <w:rPr>
          <w:rFonts w:asciiTheme="minorHAnsi" w:hAnsiTheme="minorHAnsi" w:cstheme="minorHAnsi"/>
          <w:sz w:val="22"/>
          <w:szCs w:val="22"/>
        </w:rPr>
        <w:t>ser apresentados junto à proposta financeira para execução dos serviços técnicos especializados, o registro válido no Conselho Profissional de Arquitetura (CAU) ou no Conselho Nacional de Engenharia e Agronomia (CREA), bem como a comprovação de experiência profissional</w:t>
      </w:r>
      <w:r w:rsidR="007C5B3D">
        <w:rPr>
          <w:rFonts w:asciiTheme="minorHAnsi" w:hAnsiTheme="minorHAnsi" w:cstheme="minorHAnsi"/>
          <w:sz w:val="22"/>
          <w:szCs w:val="22"/>
        </w:rPr>
        <w:t xml:space="preserve"> na área.</w:t>
      </w:r>
    </w:p>
    <w:p w14:paraId="173B673F" w14:textId="77777777" w:rsidR="007C5B3D" w:rsidRPr="007C5B3D" w:rsidRDefault="007C5B3D" w:rsidP="007C5B3D">
      <w:pPr>
        <w:pStyle w:val="PargrafodaLista"/>
        <w:spacing w:line="360" w:lineRule="auto"/>
        <w:ind w:left="0"/>
        <w:jc w:val="both"/>
        <w:rPr>
          <w:rFonts w:ascii="Calibri" w:hAnsi="Calibri" w:cs="Calibri"/>
          <w:sz w:val="22"/>
          <w:szCs w:val="22"/>
        </w:rPr>
      </w:pPr>
    </w:p>
    <w:p w14:paraId="48565085" w14:textId="77777777" w:rsidR="00F55BC9" w:rsidRDefault="00F55BC9" w:rsidP="007E7B66">
      <w:pPr>
        <w:pStyle w:val="Ttulo1"/>
        <w:numPr>
          <w:ilvl w:val="0"/>
          <w:numId w:val="6"/>
        </w:numPr>
        <w:spacing w:before="0" w:line="360" w:lineRule="auto"/>
        <w:ind w:left="0" w:firstLine="0"/>
        <w:jc w:val="both"/>
        <w:rPr>
          <w:rFonts w:ascii="Calibri" w:hAnsi="Calibri" w:cs="Calibri"/>
          <w:sz w:val="22"/>
          <w:szCs w:val="22"/>
        </w:rPr>
      </w:pPr>
      <w:r w:rsidRPr="00F94938">
        <w:rPr>
          <w:rFonts w:ascii="Calibri" w:hAnsi="Calibri" w:cs="Calibri"/>
          <w:sz w:val="22"/>
          <w:szCs w:val="22"/>
        </w:rPr>
        <w:t>DO PAGAMENTO</w:t>
      </w:r>
    </w:p>
    <w:p w14:paraId="56D0C8F2" w14:textId="0CD424E1" w:rsidR="00B94E21" w:rsidRPr="00F94938" w:rsidRDefault="00F55BC9"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 Expedida a Ordem de Serviço, e após a sua execução conforme estabelecido neste Termo de Referência (TR), a</w:t>
      </w:r>
      <w:r w:rsidR="006F6EF0">
        <w:rPr>
          <w:rFonts w:ascii="Calibri" w:hAnsi="Calibri" w:cs="Calibri"/>
          <w:b w:val="0"/>
          <w:bCs w:val="0"/>
          <w:sz w:val="22"/>
          <w:szCs w:val="22"/>
        </w:rPr>
        <w:t xml:space="preserve"> empresa</w:t>
      </w:r>
      <w:r w:rsidRPr="00F94938">
        <w:rPr>
          <w:rFonts w:ascii="Calibri" w:hAnsi="Calibri" w:cs="Calibri"/>
          <w:b w:val="0"/>
          <w:bCs w:val="0"/>
          <w:sz w:val="22"/>
          <w:szCs w:val="22"/>
        </w:rPr>
        <w:t xml:space="preserve"> CONTRATADA deverá </w:t>
      </w:r>
      <w:r w:rsidR="00B94E21" w:rsidRPr="00F94938">
        <w:rPr>
          <w:rFonts w:ascii="Calibri" w:hAnsi="Calibri" w:cs="Calibri"/>
          <w:b w:val="0"/>
          <w:bCs w:val="0"/>
          <w:sz w:val="22"/>
          <w:szCs w:val="22"/>
        </w:rPr>
        <w:t>enviar ao</w:t>
      </w:r>
      <w:r w:rsidRPr="00F94938">
        <w:rPr>
          <w:rFonts w:ascii="Calibri" w:hAnsi="Calibri" w:cs="Calibri"/>
          <w:b w:val="0"/>
          <w:bCs w:val="0"/>
          <w:sz w:val="22"/>
          <w:szCs w:val="22"/>
        </w:rPr>
        <w:t xml:space="preserve"> Arquivo Público e Histórico do Município de Rio Claro, </w:t>
      </w:r>
      <w:r w:rsidR="00B94E21" w:rsidRPr="00F94938">
        <w:rPr>
          <w:rFonts w:ascii="Calibri" w:hAnsi="Calibri" w:cs="Calibri"/>
          <w:b w:val="0"/>
          <w:bCs w:val="0"/>
          <w:sz w:val="22"/>
          <w:szCs w:val="22"/>
        </w:rPr>
        <w:t>por e-mail</w:t>
      </w:r>
      <w:r w:rsidR="00873664" w:rsidRPr="00F94938">
        <w:rPr>
          <w:rFonts w:ascii="Calibri" w:hAnsi="Calibri" w:cs="Calibri"/>
          <w:b w:val="0"/>
          <w:bCs w:val="0"/>
          <w:sz w:val="22"/>
          <w:szCs w:val="22"/>
        </w:rPr>
        <w:t xml:space="preserve"> (</w:t>
      </w:r>
      <w:hyperlink r:id="rId8" w:history="1">
        <w:r w:rsidR="00873664" w:rsidRPr="00F94938">
          <w:rPr>
            <w:rStyle w:val="Hyperlink"/>
            <w:rFonts w:ascii="Calibri" w:hAnsi="Calibri" w:cs="Calibri"/>
            <w:b w:val="0"/>
            <w:bCs w:val="0"/>
            <w:color w:val="auto"/>
            <w:sz w:val="22"/>
            <w:szCs w:val="22"/>
            <w:u w:val="none"/>
          </w:rPr>
          <w:t>compras@aphrioclaro.sp.gov.br</w:t>
        </w:r>
      </w:hyperlink>
      <w:r w:rsidR="00873664" w:rsidRPr="00F94938">
        <w:rPr>
          <w:rFonts w:ascii="Calibri" w:hAnsi="Calibri" w:cs="Calibri"/>
          <w:b w:val="0"/>
          <w:bCs w:val="0"/>
          <w:sz w:val="22"/>
          <w:szCs w:val="22"/>
        </w:rPr>
        <w:t xml:space="preserve">), a </w:t>
      </w:r>
      <w:r w:rsidRPr="00F94938">
        <w:rPr>
          <w:rFonts w:ascii="Calibri" w:hAnsi="Calibri" w:cs="Calibri"/>
          <w:b w:val="0"/>
          <w:bCs w:val="0"/>
          <w:sz w:val="22"/>
          <w:szCs w:val="22"/>
        </w:rPr>
        <w:t xml:space="preserve">Nota Fiscal/Fatura correspondente. </w:t>
      </w:r>
    </w:p>
    <w:p w14:paraId="4651867F" w14:textId="49A0D4FE" w:rsidR="00DB1AFA" w:rsidRPr="00F94938" w:rsidRDefault="00B94E21"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 </w:t>
      </w:r>
      <w:r w:rsidR="00F55BC9" w:rsidRPr="00F94938">
        <w:rPr>
          <w:rFonts w:ascii="Calibri" w:hAnsi="Calibri" w:cs="Calibri"/>
          <w:b w:val="0"/>
          <w:bCs w:val="0"/>
          <w:sz w:val="22"/>
          <w:szCs w:val="22"/>
        </w:rPr>
        <w:t xml:space="preserve">Após o recebimento da Nota Fiscal/Fatura </w:t>
      </w:r>
      <w:r w:rsidRPr="00F94938">
        <w:rPr>
          <w:rFonts w:ascii="Calibri" w:hAnsi="Calibri" w:cs="Calibri"/>
          <w:b w:val="0"/>
          <w:bCs w:val="0"/>
          <w:sz w:val="22"/>
          <w:szCs w:val="22"/>
        </w:rPr>
        <w:t xml:space="preserve">o gestor do </w:t>
      </w:r>
      <w:r w:rsidR="002864DB">
        <w:rPr>
          <w:rFonts w:ascii="Calibri" w:hAnsi="Calibri" w:cs="Calibri"/>
          <w:b w:val="0"/>
          <w:bCs w:val="0"/>
          <w:sz w:val="22"/>
          <w:szCs w:val="22"/>
        </w:rPr>
        <w:t>C</w:t>
      </w:r>
      <w:r w:rsidRPr="00F94938">
        <w:rPr>
          <w:rFonts w:ascii="Calibri" w:hAnsi="Calibri" w:cs="Calibri"/>
          <w:b w:val="0"/>
          <w:bCs w:val="0"/>
          <w:sz w:val="22"/>
          <w:szCs w:val="22"/>
        </w:rPr>
        <w:t>ontrato</w:t>
      </w:r>
      <w:r w:rsidR="00F55BC9" w:rsidRPr="00F94938">
        <w:rPr>
          <w:rFonts w:ascii="Calibri" w:hAnsi="Calibri" w:cs="Calibri"/>
          <w:b w:val="0"/>
          <w:bCs w:val="0"/>
          <w:sz w:val="22"/>
          <w:szCs w:val="22"/>
        </w:rPr>
        <w:t xml:space="preserve"> procederá a verificação do documento, estando de acordo, atestará a realização do serviço</w:t>
      </w:r>
      <w:r w:rsidRPr="00F94938">
        <w:rPr>
          <w:rFonts w:ascii="Calibri" w:hAnsi="Calibri" w:cs="Calibri"/>
          <w:b w:val="0"/>
          <w:bCs w:val="0"/>
          <w:sz w:val="22"/>
          <w:szCs w:val="22"/>
        </w:rPr>
        <w:t xml:space="preserve">. </w:t>
      </w:r>
      <w:r w:rsidR="00F55BC9" w:rsidRPr="00F94938">
        <w:rPr>
          <w:rFonts w:ascii="Calibri" w:hAnsi="Calibri" w:cs="Calibri"/>
          <w:b w:val="0"/>
          <w:bCs w:val="0"/>
          <w:sz w:val="22"/>
          <w:szCs w:val="22"/>
        </w:rPr>
        <w:t xml:space="preserve">Estando em desacordo, restituirá à CONTRATADA a Nota Fiscal/Fatura para correção. </w:t>
      </w:r>
    </w:p>
    <w:p w14:paraId="177E3F07" w14:textId="77777777" w:rsidR="00D92B37" w:rsidRPr="00F94938" w:rsidRDefault="00F55BC9"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O CNPJ constante na Nota Fiscal/Fatura, respectivamente, deverá ser o mesmo indicado na proposta, na Nota de Empenho e vinculado à conta corrente. </w:t>
      </w:r>
    </w:p>
    <w:p w14:paraId="7B5C4CD8" w14:textId="70C6B546" w:rsidR="00D92B37" w:rsidRPr="00F94938" w:rsidRDefault="00D92B37"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 </w:t>
      </w:r>
      <w:r w:rsidR="00F55BC9" w:rsidRPr="00F94938">
        <w:rPr>
          <w:rFonts w:ascii="Calibri" w:hAnsi="Calibri" w:cs="Calibri"/>
          <w:b w:val="0"/>
          <w:bCs w:val="0"/>
          <w:sz w:val="22"/>
          <w:szCs w:val="22"/>
        </w:rPr>
        <w:t>O pagamento deverá ser efetuado</w:t>
      </w:r>
      <w:r w:rsidR="00F63A4A">
        <w:rPr>
          <w:rFonts w:ascii="Calibri" w:hAnsi="Calibri" w:cs="Calibri"/>
          <w:b w:val="0"/>
          <w:bCs w:val="0"/>
          <w:sz w:val="22"/>
          <w:szCs w:val="22"/>
        </w:rPr>
        <w:t xml:space="preserve"> </w:t>
      </w:r>
      <w:r w:rsidR="00F55BC9" w:rsidRPr="00F94938">
        <w:rPr>
          <w:rFonts w:ascii="Calibri" w:hAnsi="Calibri" w:cs="Calibri"/>
          <w:b w:val="0"/>
          <w:bCs w:val="0"/>
          <w:sz w:val="22"/>
          <w:szCs w:val="22"/>
        </w:rPr>
        <w:t>em até 30 (trinta) dias úteis após a apresentação da Nota</w:t>
      </w:r>
      <w:r w:rsidR="008034CB">
        <w:rPr>
          <w:rFonts w:ascii="Calibri" w:hAnsi="Calibri" w:cs="Calibri"/>
          <w:b w:val="0"/>
          <w:bCs w:val="0"/>
          <w:sz w:val="22"/>
          <w:szCs w:val="22"/>
        </w:rPr>
        <w:t xml:space="preserve"> Fiscal</w:t>
      </w:r>
      <w:r w:rsidR="00F55BC9" w:rsidRPr="00F94938">
        <w:rPr>
          <w:rFonts w:ascii="Calibri" w:hAnsi="Calibri" w:cs="Calibri"/>
          <w:b w:val="0"/>
          <w:bCs w:val="0"/>
          <w:sz w:val="22"/>
          <w:szCs w:val="22"/>
        </w:rPr>
        <w:t xml:space="preserve">/Fatura correspondente ao serviço prestado, devidamente atestado pelo gestor do </w:t>
      </w:r>
      <w:r w:rsidR="007E7B66">
        <w:rPr>
          <w:rFonts w:ascii="Calibri" w:hAnsi="Calibri" w:cs="Calibri"/>
          <w:b w:val="0"/>
          <w:bCs w:val="0"/>
          <w:sz w:val="22"/>
          <w:szCs w:val="22"/>
        </w:rPr>
        <w:t>C</w:t>
      </w:r>
      <w:r w:rsidR="00F55BC9" w:rsidRPr="00F94938">
        <w:rPr>
          <w:rFonts w:ascii="Calibri" w:hAnsi="Calibri" w:cs="Calibri"/>
          <w:b w:val="0"/>
          <w:bCs w:val="0"/>
          <w:sz w:val="22"/>
          <w:szCs w:val="22"/>
        </w:rPr>
        <w:t xml:space="preserve">ontrato. </w:t>
      </w:r>
    </w:p>
    <w:p w14:paraId="5A03A93D" w14:textId="77777777" w:rsidR="005A7221" w:rsidRPr="00F94938" w:rsidRDefault="00D92B37"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 </w:t>
      </w:r>
      <w:r w:rsidR="00F55BC9" w:rsidRPr="00F94938">
        <w:rPr>
          <w:rFonts w:ascii="Calibri" w:hAnsi="Calibri" w:cs="Calibri"/>
          <w:b w:val="0"/>
          <w:bCs w:val="0"/>
          <w:sz w:val="22"/>
          <w:szCs w:val="22"/>
        </w:rPr>
        <w:t>A efetivação do pagamento ficará condicionada à comprovação, por parte da CONTRATADA, da manutenção de todas as condições habilitatórias</w:t>
      </w:r>
      <w:r w:rsidR="005A7221" w:rsidRPr="00F94938">
        <w:rPr>
          <w:rFonts w:ascii="Calibri" w:hAnsi="Calibri" w:cs="Calibri"/>
          <w:b w:val="0"/>
          <w:bCs w:val="0"/>
          <w:sz w:val="22"/>
          <w:szCs w:val="22"/>
        </w:rPr>
        <w:t xml:space="preserve">. </w:t>
      </w:r>
      <w:r w:rsidR="00F55BC9" w:rsidRPr="00F94938">
        <w:rPr>
          <w:rFonts w:ascii="Calibri" w:hAnsi="Calibri" w:cs="Calibri"/>
          <w:b w:val="0"/>
          <w:bCs w:val="0"/>
          <w:sz w:val="22"/>
          <w:szCs w:val="22"/>
        </w:rPr>
        <w:t xml:space="preserve">Se a Nota Fiscal/Fatura for apresentada em desacordo ao contrato e/ou irregularidades, ou ainda se a documentação da empresa estiver irregular, o prazo para pagamento ficará suspenso, até que a CONTRATADA providencie as medidas saneadoras necessárias a </w:t>
      </w:r>
      <w:r w:rsidR="00F55BC9" w:rsidRPr="00F94938">
        <w:rPr>
          <w:rFonts w:ascii="Calibri" w:hAnsi="Calibri" w:cs="Calibri"/>
          <w:b w:val="0"/>
          <w:bCs w:val="0"/>
          <w:sz w:val="22"/>
          <w:szCs w:val="22"/>
        </w:rPr>
        <w:lastRenderedPageBreak/>
        <w:t xml:space="preserve">sua regularização formal, não implicando qualquer ônus para o CONTRATANTE. </w:t>
      </w:r>
    </w:p>
    <w:p w14:paraId="1CE9B553" w14:textId="77777777" w:rsidR="005A7221" w:rsidRPr="00F94938" w:rsidRDefault="00F55BC9"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 Nenhum pagamento será efetuado à empresa CONTRATADA enquanto estiver pendente de liquidação qualquer de suas obrigações, não podendo este fato ensejar direito de reajuste de preços ou de atualização monetária. </w:t>
      </w:r>
    </w:p>
    <w:p w14:paraId="45B42468" w14:textId="5A27FD9B" w:rsidR="00460377" w:rsidRDefault="00F55BC9" w:rsidP="00460377">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A</w:t>
      </w:r>
      <w:r w:rsidR="00E616F2">
        <w:rPr>
          <w:rFonts w:ascii="Calibri" w:hAnsi="Calibri" w:cs="Calibri"/>
          <w:b w:val="0"/>
          <w:bCs w:val="0"/>
          <w:sz w:val="22"/>
          <w:szCs w:val="22"/>
        </w:rPr>
        <w:t xml:space="preserve"> CONTRATADA</w:t>
      </w:r>
      <w:r w:rsidRPr="00F94938">
        <w:rPr>
          <w:rFonts w:ascii="Calibri" w:hAnsi="Calibri" w:cs="Calibri"/>
          <w:b w:val="0"/>
          <w:bCs w:val="0"/>
          <w:sz w:val="22"/>
          <w:szCs w:val="22"/>
        </w:rPr>
        <w:t xml:space="preserve"> deverá emitir a Nota Fiscal em nome do </w:t>
      </w:r>
      <w:r w:rsidR="005A7221" w:rsidRPr="00F94938">
        <w:rPr>
          <w:rFonts w:ascii="Calibri" w:hAnsi="Calibri" w:cs="Calibri"/>
          <w:b w:val="0"/>
          <w:bCs w:val="0"/>
          <w:sz w:val="22"/>
          <w:szCs w:val="22"/>
        </w:rPr>
        <w:t>Arquivo Público e Histórico do Município de Rio Claro (APHRC)</w:t>
      </w:r>
      <w:r w:rsidRPr="00F94938">
        <w:rPr>
          <w:rFonts w:ascii="Calibri" w:hAnsi="Calibri" w:cs="Calibri"/>
          <w:b w:val="0"/>
          <w:bCs w:val="0"/>
          <w:sz w:val="22"/>
          <w:szCs w:val="22"/>
        </w:rPr>
        <w:t>, CNPJ, nº</w:t>
      </w:r>
      <w:r w:rsidR="005A7221" w:rsidRPr="00F94938">
        <w:rPr>
          <w:rFonts w:ascii="Calibri" w:hAnsi="Calibri" w:cs="Calibri"/>
          <w:b w:val="0"/>
          <w:bCs w:val="0"/>
          <w:sz w:val="22"/>
          <w:szCs w:val="22"/>
        </w:rPr>
        <w:t xml:space="preserve"> </w:t>
      </w:r>
      <w:r w:rsidR="0054010E" w:rsidRPr="00F94938">
        <w:rPr>
          <w:rFonts w:ascii="Calibri" w:hAnsi="Calibri" w:cs="Calibri"/>
          <w:b w:val="0"/>
          <w:bCs w:val="0"/>
          <w:sz w:val="22"/>
          <w:szCs w:val="22"/>
        </w:rPr>
        <w:t>51.414.</w:t>
      </w:r>
      <w:r w:rsidR="00000F6D" w:rsidRPr="00F94938">
        <w:rPr>
          <w:rFonts w:ascii="Calibri" w:hAnsi="Calibri" w:cs="Calibri"/>
          <w:b w:val="0"/>
          <w:bCs w:val="0"/>
          <w:sz w:val="22"/>
          <w:szCs w:val="22"/>
        </w:rPr>
        <w:t>589/0001-05.</w:t>
      </w:r>
    </w:p>
    <w:p w14:paraId="2F88391C" w14:textId="77777777" w:rsidR="008F6FA6" w:rsidRDefault="008F6FA6" w:rsidP="008F6FA6">
      <w:pPr>
        <w:pStyle w:val="Ttulo1"/>
        <w:spacing w:before="0" w:line="360" w:lineRule="auto"/>
        <w:ind w:left="0"/>
        <w:jc w:val="both"/>
        <w:rPr>
          <w:rFonts w:ascii="Calibri" w:hAnsi="Calibri" w:cs="Calibri"/>
          <w:b w:val="0"/>
          <w:bCs w:val="0"/>
          <w:sz w:val="22"/>
          <w:szCs w:val="22"/>
        </w:rPr>
      </w:pPr>
    </w:p>
    <w:p w14:paraId="4C9ED9C5" w14:textId="77777777" w:rsidR="00FB28D0" w:rsidRPr="00124672" w:rsidRDefault="00E11537" w:rsidP="007E7B66">
      <w:pPr>
        <w:pStyle w:val="Ttulo1"/>
        <w:numPr>
          <w:ilvl w:val="0"/>
          <w:numId w:val="6"/>
        </w:numPr>
        <w:spacing w:before="0" w:line="360" w:lineRule="auto"/>
        <w:ind w:left="0" w:firstLine="0"/>
        <w:jc w:val="both"/>
        <w:rPr>
          <w:rFonts w:ascii="Calibri" w:hAnsi="Calibri" w:cs="Calibri"/>
          <w:b w:val="0"/>
          <w:bCs w:val="0"/>
          <w:sz w:val="22"/>
          <w:szCs w:val="22"/>
        </w:rPr>
      </w:pPr>
      <w:r w:rsidRPr="00F94938">
        <w:rPr>
          <w:rFonts w:ascii="Calibri" w:hAnsi="Calibri" w:cs="Calibri"/>
          <w:sz w:val="22"/>
          <w:szCs w:val="22"/>
        </w:rPr>
        <w:t>DAS OBRIGAÇÕES DO CONTRATANTE</w:t>
      </w:r>
    </w:p>
    <w:p w14:paraId="6405C6D7" w14:textId="77777777" w:rsidR="000D1CB4" w:rsidRPr="00F94938" w:rsidRDefault="00FB28D0"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 </w:t>
      </w:r>
      <w:r w:rsidR="00E11537" w:rsidRPr="00F94938">
        <w:rPr>
          <w:rFonts w:ascii="Calibri" w:hAnsi="Calibri" w:cs="Calibri"/>
          <w:b w:val="0"/>
          <w:bCs w:val="0"/>
          <w:sz w:val="22"/>
          <w:szCs w:val="22"/>
        </w:rPr>
        <w:t xml:space="preserve">Encaminhar a Nota de Empenho emitida </w:t>
      </w:r>
      <w:r w:rsidR="000D1CB4" w:rsidRPr="00F94938">
        <w:rPr>
          <w:rFonts w:ascii="Calibri" w:hAnsi="Calibri" w:cs="Calibri"/>
          <w:b w:val="0"/>
          <w:bCs w:val="0"/>
          <w:sz w:val="22"/>
          <w:szCs w:val="22"/>
        </w:rPr>
        <w:t>pelo setor responsável</w:t>
      </w:r>
      <w:r w:rsidR="00E11537" w:rsidRPr="00F94938">
        <w:rPr>
          <w:rFonts w:ascii="Calibri" w:hAnsi="Calibri" w:cs="Calibri"/>
          <w:b w:val="0"/>
          <w:bCs w:val="0"/>
          <w:sz w:val="22"/>
          <w:szCs w:val="22"/>
        </w:rPr>
        <w:t xml:space="preserve">, com todas as informações necessárias, em favor da CONTRATADA. </w:t>
      </w:r>
    </w:p>
    <w:p w14:paraId="7B45978E" w14:textId="77777777" w:rsidR="00115EF4" w:rsidRPr="00F94938" w:rsidRDefault="000D1CB4"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 </w:t>
      </w:r>
      <w:r w:rsidR="00E11537" w:rsidRPr="00F94938">
        <w:rPr>
          <w:rFonts w:ascii="Calibri" w:hAnsi="Calibri" w:cs="Calibri"/>
          <w:b w:val="0"/>
          <w:bCs w:val="0"/>
          <w:sz w:val="22"/>
          <w:szCs w:val="22"/>
        </w:rPr>
        <w:t>Responsabilizar-se pela lavratura do respectivo contrato, com base nas disposições estabelecidas neste Termo de Referência</w:t>
      </w:r>
      <w:r w:rsidRPr="00F94938">
        <w:rPr>
          <w:rFonts w:ascii="Calibri" w:hAnsi="Calibri" w:cs="Calibri"/>
          <w:b w:val="0"/>
          <w:bCs w:val="0"/>
          <w:sz w:val="22"/>
          <w:szCs w:val="22"/>
        </w:rPr>
        <w:t xml:space="preserve"> (TR)</w:t>
      </w:r>
      <w:r w:rsidR="00E11537" w:rsidRPr="00F94938">
        <w:rPr>
          <w:rFonts w:ascii="Calibri" w:hAnsi="Calibri" w:cs="Calibri"/>
          <w:b w:val="0"/>
          <w:bCs w:val="0"/>
          <w:sz w:val="22"/>
          <w:szCs w:val="22"/>
        </w:rPr>
        <w:t xml:space="preserve">, e ainda, em consonância com o disposto na Lei Federal nº </w:t>
      </w:r>
      <w:r w:rsidRPr="00F94938">
        <w:rPr>
          <w:rFonts w:ascii="Calibri" w:hAnsi="Calibri" w:cs="Calibri"/>
          <w:b w:val="0"/>
          <w:bCs w:val="0"/>
          <w:sz w:val="22"/>
          <w:szCs w:val="22"/>
        </w:rPr>
        <w:t>14.133/2021</w:t>
      </w:r>
      <w:r w:rsidR="00115EF4" w:rsidRPr="00F94938">
        <w:rPr>
          <w:rFonts w:ascii="Calibri" w:hAnsi="Calibri" w:cs="Calibri"/>
          <w:b w:val="0"/>
          <w:bCs w:val="0"/>
          <w:sz w:val="22"/>
          <w:szCs w:val="22"/>
        </w:rPr>
        <w:t>.</w:t>
      </w:r>
    </w:p>
    <w:p w14:paraId="6B8494AD" w14:textId="35850BA7" w:rsidR="00115EF4" w:rsidRPr="00F94938" w:rsidRDefault="00115EF4"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 </w:t>
      </w:r>
      <w:r w:rsidR="00E11537" w:rsidRPr="00F94938">
        <w:rPr>
          <w:rFonts w:ascii="Calibri" w:hAnsi="Calibri" w:cs="Calibri"/>
          <w:b w:val="0"/>
          <w:bCs w:val="0"/>
          <w:sz w:val="22"/>
          <w:szCs w:val="22"/>
        </w:rPr>
        <w:t>Assegurar os recursos orçamentários e financeiros para custear a prestação do serviço</w:t>
      </w:r>
      <w:r w:rsidR="00DA3436">
        <w:rPr>
          <w:rFonts w:ascii="Calibri" w:hAnsi="Calibri" w:cs="Calibri"/>
          <w:b w:val="0"/>
          <w:bCs w:val="0"/>
          <w:sz w:val="22"/>
          <w:szCs w:val="22"/>
        </w:rPr>
        <w:t>.</w:t>
      </w:r>
    </w:p>
    <w:p w14:paraId="1DC34E24" w14:textId="3FB82B86" w:rsidR="00115EF4" w:rsidRPr="00F94938" w:rsidRDefault="00E11537"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 Permitir, durante a vigência do </w:t>
      </w:r>
      <w:r w:rsidR="00F63A4A">
        <w:rPr>
          <w:rFonts w:ascii="Calibri" w:hAnsi="Calibri" w:cs="Calibri"/>
          <w:b w:val="0"/>
          <w:bCs w:val="0"/>
          <w:sz w:val="22"/>
          <w:szCs w:val="22"/>
        </w:rPr>
        <w:t>C</w:t>
      </w:r>
      <w:r w:rsidRPr="00F94938">
        <w:rPr>
          <w:rFonts w:ascii="Calibri" w:hAnsi="Calibri" w:cs="Calibri"/>
          <w:b w:val="0"/>
          <w:bCs w:val="0"/>
          <w:sz w:val="22"/>
          <w:szCs w:val="22"/>
        </w:rPr>
        <w:t>ontrato, o acesso dos representantes ou prepostos da CONTRATADA ao local da prestação dos serviços, desde que devidamente identificados.</w:t>
      </w:r>
    </w:p>
    <w:p w14:paraId="06EDF111" w14:textId="77777777" w:rsidR="00115EF4" w:rsidRPr="00F94938" w:rsidRDefault="00E11537"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Prestar à CONTRATADA, em tempo hábil, as informações eventualmente necessárias à execução do serviço. </w:t>
      </w:r>
    </w:p>
    <w:p w14:paraId="5BFAC486" w14:textId="77777777" w:rsidR="00115EF4" w:rsidRPr="00F94938" w:rsidRDefault="00115EF4"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 </w:t>
      </w:r>
      <w:r w:rsidR="00E11537" w:rsidRPr="00F94938">
        <w:rPr>
          <w:rFonts w:ascii="Calibri" w:hAnsi="Calibri" w:cs="Calibri"/>
          <w:b w:val="0"/>
          <w:bCs w:val="0"/>
          <w:sz w:val="22"/>
          <w:szCs w:val="22"/>
        </w:rPr>
        <w:t>Encaminhar à CONTRATADA a correspondente Ordem de Serviço (OS), contendo todas as informações necessárias para a prestação do serviço de agenciamento, objeto do presente Termo de Referência</w:t>
      </w:r>
      <w:r w:rsidRPr="00F94938">
        <w:rPr>
          <w:rFonts w:ascii="Calibri" w:hAnsi="Calibri" w:cs="Calibri"/>
          <w:b w:val="0"/>
          <w:bCs w:val="0"/>
          <w:sz w:val="22"/>
          <w:szCs w:val="22"/>
        </w:rPr>
        <w:t xml:space="preserve"> (TR).</w:t>
      </w:r>
    </w:p>
    <w:p w14:paraId="12611502" w14:textId="176A8B20" w:rsidR="00115EF4" w:rsidRPr="00F94938" w:rsidRDefault="00115EF4"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 </w:t>
      </w:r>
      <w:r w:rsidR="00E11537" w:rsidRPr="00F94938">
        <w:rPr>
          <w:rFonts w:ascii="Calibri" w:hAnsi="Calibri" w:cs="Calibri"/>
          <w:b w:val="0"/>
          <w:bCs w:val="0"/>
          <w:sz w:val="22"/>
          <w:szCs w:val="22"/>
        </w:rPr>
        <w:t xml:space="preserve">Acompanhar, controlar e avaliar a prestação de serviço, por intermédio do gestor do </w:t>
      </w:r>
      <w:r w:rsidR="0009570B">
        <w:rPr>
          <w:rFonts w:ascii="Calibri" w:hAnsi="Calibri" w:cs="Calibri"/>
          <w:b w:val="0"/>
          <w:bCs w:val="0"/>
          <w:sz w:val="22"/>
          <w:szCs w:val="22"/>
        </w:rPr>
        <w:t>C</w:t>
      </w:r>
      <w:r w:rsidR="00E11537" w:rsidRPr="00F94938">
        <w:rPr>
          <w:rFonts w:ascii="Calibri" w:hAnsi="Calibri" w:cs="Calibri"/>
          <w:b w:val="0"/>
          <w:bCs w:val="0"/>
          <w:sz w:val="22"/>
          <w:szCs w:val="22"/>
        </w:rPr>
        <w:t>ontrato.</w:t>
      </w:r>
    </w:p>
    <w:p w14:paraId="44B2F453" w14:textId="1DE23CD1" w:rsidR="00E11537" w:rsidRPr="00F94938" w:rsidRDefault="00E11537"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Verificar se o serviço prestado, pela CONTRATADA, atende todas as especificações contidas neste Termo de Referência</w:t>
      </w:r>
      <w:r w:rsidR="00115EF4" w:rsidRPr="00F94938">
        <w:rPr>
          <w:rFonts w:ascii="Calibri" w:hAnsi="Calibri" w:cs="Calibri"/>
          <w:b w:val="0"/>
          <w:bCs w:val="0"/>
          <w:sz w:val="22"/>
          <w:szCs w:val="22"/>
        </w:rPr>
        <w:t xml:space="preserve"> (TR).</w:t>
      </w:r>
    </w:p>
    <w:p w14:paraId="1FABC508" w14:textId="77777777" w:rsidR="00115EF4" w:rsidRPr="00F94938" w:rsidRDefault="00115EF4"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sz w:val="22"/>
          <w:szCs w:val="22"/>
        </w:rPr>
        <w:t xml:space="preserve"> </w:t>
      </w:r>
      <w:r w:rsidR="00EC464A" w:rsidRPr="00F94938">
        <w:rPr>
          <w:rFonts w:ascii="Calibri" w:hAnsi="Calibri" w:cs="Calibri"/>
          <w:b w:val="0"/>
          <w:bCs w:val="0"/>
          <w:sz w:val="22"/>
          <w:szCs w:val="22"/>
        </w:rPr>
        <w:t xml:space="preserve">Notificar a CONTRATADA, formalmente, caso a prestação do serviço esteja em desconformidade com o estabelecido neste Termo de Referência </w:t>
      </w:r>
      <w:r w:rsidRPr="00F94938">
        <w:rPr>
          <w:rFonts w:ascii="Calibri" w:hAnsi="Calibri" w:cs="Calibri"/>
          <w:b w:val="0"/>
          <w:bCs w:val="0"/>
          <w:sz w:val="22"/>
          <w:szCs w:val="22"/>
        </w:rPr>
        <w:t xml:space="preserve">(TR) </w:t>
      </w:r>
      <w:r w:rsidR="00EC464A" w:rsidRPr="00F94938">
        <w:rPr>
          <w:rFonts w:ascii="Calibri" w:hAnsi="Calibri" w:cs="Calibri"/>
          <w:b w:val="0"/>
          <w:bCs w:val="0"/>
          <w:sz w:val="22"/>
          <w:szCs w:val="22"/>
        </w:rPr>
        <w:t>para a sua imediata correção.</w:t>
      </w:r>
    </w:p>
    <w:p w14:paraId="7869068F" w14:textId="77777777" w:rsidR="00115EF4" w:rsidRPr="00F94938" w:rsidRDefault="00EC464A"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Proporcionar todas as facilidades para que a CONTRATADA possa cumprir suas obrigações dentro das normas e condições estabelecidas no presente Termo de Referência</w:t>
      </w:r>
      <w:r w:rsidR="00115EF4" w:rsidRPr="00F94938">
        <w:rPr>
          <w:rFonts w:ascii="Calibri" w:hAnsi="Calibri" w:cs="Calibri"/>
          <w:b w:val="0"/>
          <w:bCs w:val="0"/>
          <w:sz w:val="22"/>
          <w:szCs w:val="22"/>
        </w:rPr>
        <w:t xml:space="preserve"> (TR)</w:t>
      </w:r>
      <w:r w:rsidRPr="00F94938">
        <w:rPr>
          <w:rFonts w:ascii="Calibri" w:hAnsi="Calibri" w:cs="Calibri"/>
          <w:b w:val="0"/>
          <w:bCs w:val="0"/>
          <w:sz w:val="22"/>
          <w:szCs w:val="22"/>
        </w:rPr>
        <w:t>.</w:t>
      </w:r>
    </w:p>
    <w:p w14:paraId="5FC43ECC" w14:textId="77777777" w:rsidR="00115EF4" w:rsidRPr="00F94938" w:rsidRDefault="00EC464A"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Rejeitar, no todo ou em parte, os serviços objeto deste Termo de Referência </w:t>
      </w:r>
      <w:r w:rsidR="00115EF4" w:rsidRPr="00F94938">
        <w:rPr>
          <w:rFonts w:ascii="Calibri" w:hAnsi="Calibri" w:cs="Calibri"/>
          <w:b w:val="0"/>
          <w:bCs w:val="0"/>
          <w:sz w:val="22"/>
          <w:szCs w:val="22"/>
        </w:rPr>
        <w:t xml:space="preserve">(TR) </w:t>
      </w:r>
      <w:r w:rsidRPr="00F94938">
        <w:rPr>
          <w:rFonts w:ascii="Calibri" w:hAnsi="Calibri" w:cs="Calibri"/>
          <w:b w:val="0"/>
          <w:bCs w:val="0"/>
          <w:sz w:val="22"/>
          <w:szCs w:val="22"/>
        </w:rPr>
        <w:t>em desacordo com as obrigações assumidas pela CONTRATADA.</w:t>
      </w:r>
    </w:p>
    <w:p w14:paraId="4722B02B" w14:textId="6483378F" w:rsidR="00115EF4" w:rsidRPr="00F94938" w:rsidRDefault="00EC464A"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Atestar as Notas Fiscais/Faturas correspondentes à prestação do serviço, por intermédio do gestor do </w:t>
      </w:r>
      <w:r w:rsidR="0009570B">
        <w:rPr>
          <w:rFonts w:ascii="Calibri" w:hAnsi="Calibri" w:cs="Calibri"/>
          <w:b w:val="0"/>
          <w:bCs w:val="0"/>
          <w:sz w:val="22"/>
          <w:szCs w:val="22"/>
        </w:rPr>
        <w:t>C</w:t>
      </w:r>
      <w:r w:rsidRPr="00F94938">
        <w:rPr>
          <w:rFonts w:ascii="Calibri" w:hAnsi="Calibri" w:cs="Calibri"/>
          <w:b w:val="0"/>
          <w:bCs w:val="0"/>
          <w:sz w:val="22"/>
          <w:szCs w:val="22"/>
        </w:rPr>
        <w:t>ontrato.</w:t>
      </w:r>
    </w:p>
    <w:p w14:paraId="14B6B219" w14:textId="77777777" w:rsidR="00115EF4" w:rsidRPr="00F94938" w:rsidRDefault="00115EF4" w:rsidP="007E7B66">
      <w:pPr>
        <w:pStyle w:val="Ttulo1"/>
        <w:spacing w:before="0" w:line="360" w:lineRule="auto"/>
        <w:ind w:left="0"/>
        <w:jc w:val="both"/>
        <w:rPr>
          <w:rFonts w:ascii="Calibri" w:hAnsi="Calibri" w:cs="Calibri"/>
          <w:b w:val="0"/>
          <w:bCs w:val="0"/>
          <w:sz w:val="22"/>
          <w:szCs w:val="22"/>
        </w:rPr>
      </w:pPr>
    </w:p>
    <w:p w14:paraId="3F42DD82" w14:textId="77777777" w:rsidR="00115EF4" w:rsidRDefault="00EC464A" w:rsidP="007E7B66">
      <w:pPr>
        <w:pStyle w:val="Ttulo1"/>
        <w:numPr>
          <w:ilvl w:val="0"/>
          <w:numId w:val="6"/>
        </w:numPr>
        <w:spacing w:before="0" w:line="360" w:lineRule="auto"/>
        <w:ind w:left="0" w:firstLine="0"/>
        <w:jc w:val="both"/>
        <w:rPr>
          <w:rFonts w:ascii="Calibri" w:hAnsi="Calibri" w:cs="Calibri"/>
          <w:sz w:val="22"/>
          <w:szCs w:val="22"/>
        </w:rPr>
      </w:pPr>
      <w:r w:rsidRPr="00F94938">
        <w:rPr>
          <w:rFonts w:ascii="Calibri" w:hAnsi="Calibri" w:cs="Calibri"/>
          <w:sz w:val="22"/>
          <w:szCs w:val="22"/>
        </w:rPr>
        <w:t>DAS OBRIGAÇÕES DA CONTRATADA</w:t>
      </w:r>
    </w:p>
    <w:p w14:paraId="3CFBA4F2" w14:textId="3C68FBBB" w:rsidR="00115EF4" w:rsidRPr="00F94938" w:rsidRDefault="00EC464A"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A C</w:t>
      </w:r>
      <w:r w:rsidR="0009570B">
        <w:rPr>
          <w:rFonts w:ascii="Calibri" w:hAnsi="Calibri" w:cs="Calibri"/>
          <w:b w:val="0"/>
          <w:bCs w:val="0"/>
          <w:sz w:val="22"/>
          <w:szCs w:val="22"/>
        </w:rPr>
        <w:t>ONTRATADA</w:t>
      </w:r>
      <w:r w:rsidRPr="00F94938">
        <w:rPr>
          <w:rFonts w:ascii="Calibri" w:hAnsi="Calibri" w:cs="Calibri"/>
          <w:b w:val="0"/>
          <w:bCs w:val="0"/>
          <w:sz w:val="22"/>
          <w:szCs w:val="22"/>
        </w:rPr>
        <w:t xml:space="preserve"> deverá ser responsável por todos os itens que contemplam a prestação dos serviços </w:t>
      </w:r>
      <w:r w:rsidR="00982F5E" w:rsidRPr="00F94938">
        <w:rPr>
          <w:rFonts w:ascii="Calibri" w:hAnsi="Calibri" w:cs="Calibri"/>
          <w:b w:val="0"/>
          <w:bCs w:val="0"/>
          <w:sz w:val="22"/>
          <w:szCs w:val="22"/>
        </w:rPr>
        <w:t>objeto contratado</w:t>
      </w:r>
      <w:r w:rsidR="00982F5E">
        <w:rPr>
          <w:rFonts w:ascii="Calibri" w:hAnsi="Calibri" w:cs="Calibri"/>
          <w:b w:val="0"/>
          <w:bCs w:val="0"/>
          <w:sz w:val="22"/>
          <w:szCs w:val="22"/>
        </w:rPr>
        <w:t>s.</w:t>
      </w:r>
    </w:p>
    <w:p w14:paraId="1E7A9E3C" w14:textId="7B93CB42" w:rsidR="00115EF4" w:rsidRPr="00F94938" w:rsidRDefault="00EC464A"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Responder, em relação aos seus funcionários, por todas as despesas decorrentes da execução do serviço e por outras correlatas, tais como salários, seguros de acidentes, tributos, indenizações, vales-refeição, vales-transportes e outras que porventura venham a ser criadas e exigidas pelo Governo. </w:t>
      </w:r>
    </w:p>
    <w:p w14:paraId="5F8077E4" w14:textId="039F8225" w:rsidR="00115EF4" w:rsidRPr="00F94938" w:rsidRDefault="00EC464A"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 Manter, durante o período de contratação, o atendimento das condições de habilitação exigidas n</w:t>
      </w:r>
      <w:r w:rsidR="00191904" w:rsidRPr="00F94938">
        <w:rPr>
          <w:rFonts w:ascii="Calibri" w:hAnsi="Calibri" w:cs="Calibri"/>
          <w:b w:val="0"/>
          <w:bCs w:val="0"/>
          <w:sz w:val="22"/>
          <w:szCs w:val="22"/>
        </w:rPr>
        <w:t>o certame</w:t>
      </w:r>
      <w:r w:rsidRPr="00F94938">
        <w:rPr>
          <w:rFonts w:ascii="Calibri" w:hAnsi="Calibri" w:cs="Calibri"/>
          <w:b w:val="0"/>
          <w:bCs w:val="0"/>
          <w:sz w:val="22"/>
          <w:szCs w:val="22"/>
        </w:rPr>
        <w:t xml:space="preserve">. </w:t>
      </w:r>
    </w:p>
    <w:p w14:paraId="1C85D43E" w14:textId="77777777" w:rsidR="00115EF4" w:rsidRPr="00F94938" w:rsidRDefault="00EC464A"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 Arcar com as despesas decorrentes de qualquer infração cometida por seus empregados quando da execução do serviço objeto contratado. </w:t>
      </w:r>
    </w:p>
    <w:p w14:paraId="65580626" w14:textId="77777777" w:rsidR="00115EF4" w:rsidRPr="00F94938" w:rsidRDefault="00EC464A"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Prestar todos os esclarecimentos que lhe forem solicitados pelo CONTRATANTE atendendo prontamente a todas as reclamações. </w:t>
      </w:r>
    </w:p>
    <w:p w14:paraId="5C410C73" w14:textId="77777777" w:rsidR="00115EF4" w:rsidRPr="00F94938" w:rsidRDefault="00EC464A"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Adotar medidas para a prestação do serviço solicitado, observando todas as condições e especificações previamente aprovadas. </w:t>
      </w:r>
    </w:p>
    <w:p w14:paraId="01287E2B" w14:textId="77777777" w:rsidR="00115EF4" w:rsidRPr="00F94938" w:rsidRDefault="00EC464A"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 xml:space="preserve">Promover a execução do serviço dentro dos parâmetros e rotinas estabelecidas, em observância às normas legais e regulamentares aplicáveis e às recomendações aceitas pela boa técnica. </w:t>
      </w:r>
    </w:p>
    <w:p w14:paraId="0553493A" w14:textId="5AC3FA16" w:rsidR="00EC464A" w:rsidRPr="00F94938" w:rsidRDefault="00EC464A"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Providenciar a imediata correção das deficiências, falhas ou irregularidades constatadas pelo CONTRATANTE referente a prestação do serviço</w:t>
      </w:r>
      <w:r w:rsidR="0043662D">
        <w:rPr>
          <w:rFonts w:ascii="Calibri" w:hAnsi="Calibri" w:cs="Calibri"/>
          <w:b w:val="0"/>
          <w:bCs w:val="0"/>
          <w:sz w:val="22"/>
          <w:szCs w:val="22"/>
        </w:rPr>
        <w:t>.</w:t>
      </w:r>
    </w:p>
    <w:p w14:paraId="21F9DCB4" w14:textId="77777777" w:rsidR="0024237D" w:rsidRPr="00F94938" w:rsidRDefault="00EC464A" w:rsidP="007E7B66">
      <w:pPr>
        <w:pStyle w:val="Ttulo1"/>
        <w:numPr>
          <w:ilvl w:val="1"/>
          <w:numId w:val="6"/>
        </w:numPr>
        <w:spacing w:before="0" w:line="360" w:lineRule="auto"/>
        <w:ind w:left="0" w:firstLine="0"/>
        <w:jc w:val="both"/>
        <w:rPr>
          <w:rFonts w:ascii="Calibri" w:hAnsi="Calibri" w:cs="Calibri"/>
          <w:b w:val="0"/>
          <w:bCs w:val="0"/>
          <w:sz w:val="22"/>
          <w:szCs w:val="22"/>
        </w:rPr>
      </w:pPr>
      <w:r w:rsidRPr="00F94938">
        <w:rPr>
          <w:rFonts w:ascii="Calibri" w:hAnsi="Calibri" w:cs="Calibri"/>
          <w:b w:val="0"/>
          <w:bCs w:val="0"/>
          <w:sz w:val="22"/>
          <w:szCs w:val="22"/>
        </w:rPr>
        <w:t>Responder e responsabilizar-se por quaisquer danos causados direta ou indiretamente a bens de propriedade do CONTRATANTE ou de terceiros, decorrentes de sua culpa ou dolo, quando estes tenham sido ocasionados por seus empregadores/profissionais por ocasião da prestação dos serviços contratados.</w:t>
      </w:r>
    </w:p>
    <w:p w14:paraId="1FA10315" w14:textId="77777777" w:rsidR="00A44C8E" w:rsidRDefault="00A44C8E" w:rsidP="007E7B66">
      <w:pPr>
        <w:pStyle w:val="PargrafodaLista"/>
        <w:spacing w:line="360" w:lineRule="auto"/>
        <w:ind w:left="0"/>
        <w:jc w:val="both"/>
        <w:rPr>
          <w:rFonts w:ascii="Calibri" w:hAnsi="Calibri" w:cs="Calibri"/>
          <w:sz w:val="22"/>
          <w:szCs w:val="22"/>
        </w:rPr>
      </w:pPr>
    </w:p>
    <w:p w14:paraId="4E4671B0" w14:textId="77777777" w:rsidR="00D04F9D" w:rsidRPr="00702CEE" w:rsidRDefault="00D04F9D" w:rsidP="007E7B66">
      <w:pPr>
        <w:pStyle w:val="PargrafodaLista"/>
        <w:spacing w:line="360" w:lineRule="auto"/>
        <w:ind w:left="0"/>
        <w:jc w:val="both"/>
        <w:rPr>
          <w:rFonts w:ascii="Calibri" w:hAnsi="Calibri" w:cs="Calibri"/>
          <w:b/>
          <w:bCs/>
          <w:sz w:val="22"/>
          <w:szCs w:val="22"/>
        </w:rPr>
      </w:pPr>
      <w:r w:rsidRPr="00702CEE">
        <w:rPr>
          <w:rFonts w:ascii="Calibri" w:hAnsi="Calibri" w:cs="Calibri"/>
          <w:b/>
          <w:bCs/>
          <w:sz w:val="22"/>
          <w:szCs w:val="22"/>
        </w:rPr>
        <w:t xml:space="preserve">9. ESTIMATIVA DE CUSTOS </w:t>
      </w:r>
    </w:p>
    <w:p w14:paraId="40D64782" w14:textId="4C0A4152" w:rsidR="00D04F9D" w:rsidRDefault="00D04F9D" w:rsidP="007E7B66">
      <w:pPr>
        <w:pStyle w:val="PargrafodaLista"/>
        <w:spacing w:line="360" w:lineRule="auto"/>
        <w:ind w:left="0"/>
        <w:jc w:val="both"/>
        <w:rPr>
          <w:rFonts w:ascii="Calibri" w:hAnsi="Calibri" w:cs="Calibri"/>
          <w:sz w:val="22"/>
          <w:szCs w:val="22"/>
        </w:rPr>
      </w:pPr>
      <w:r w:rsidRPr="00702CEE">
        <w:rPr>
          <w:rFonts w:ascii="Calibri" w:hAnsi="Calibri" w:cs="Calibri"/>
          <w:b/>
          <w:bCs/>
          <w:sz w:val="22"/>
          <w:szCs w:val="22"/>
        </w:rPr>
        <w:t>9.1.</w:t>
      </w:r>
      <w:r w:rsidRPr="00D04F9D">
        <w:rPr>
          <w:rFonts w:ascii="Calibri" w:hAnsi="Calibri" w:cs="Calibri"/>
          <w:sz w:val="22"/>
          <w:szCs w:val="22"/>
        </w:rPr>
        <w:t xml:space="preserve"> A estimativa dos custos dos </w:t>
      </w:r>
      <w:r w:rsidR="005D6355">
        <w:rPr>
          <w:rFonts w:ascii="Calibri" w:hAnsi="Calibri" w:cs="Calibri"/>
          <w:sz w:val="22"/>
          <w:szCs w:val="22"/>
        </w:rPr>
        <w:t xml:space="preserve">serviços a serem </w:t>
      </w:r>
      <w:r w:rsidRPr="00D04F9D">
        <w:rPr>
          <w:rFonts w:ascii="Calibri" w:hAnsi="Calibri" w:cs="Calibri"/>
          <w:sz w:val="22"/>
          <w:szCs w:val="22"/>
        </w:rPr>
        <w:t>realizad</w:t>
      </w:r>
      <w:r w:rsidR="005D6355">
        <w:rPr>
          <w:rFonts w:ascii="Calibri" w:hAnsi="Calibri" w:cs="Calibri"/>
          <w:sz w:val="22"/>
          <w:szCs w:val="22"/>
        </w:rPr>
        <w:t>os</w:t>
      </w:r>
      <w:r w:rsidRPr="00D04F9D">
        <w:rPr>
          <w:rFonts w:ascii="Calibri" w:hAnsi="Calibri" w:cs="Calibri"/>
          <w:sz w:val="22"/>
          <w:szCs w:val="22"/>
        </w:rPr>
        <w:t xml:space="preserve"> </w:t>
      </w:r>
      <w:r w:rsidR="00076123">
        <w:rPr>
          <w:rFonts w:ascii="Calibri" w:hAnsi="Calibri" w:cs="Calibri"/>
          <w:sz w:val="22"/>
          <w:szCs w:val="22"/>
        </w:rPr>
        <w:t>foi</w:t>
      </w:r>
      <w:r w:rsidR="00982F5E">
        <w:rPr>
          <w:rFonts w:ascii="Calibri" w:hAnsi="Calibri" w:cs="Calibri"/>
          <w:sz w:val="22"/>
          <w:szCs w:val="22"/>
        </w:rPr>
        <w:t xml:space="preserve"> obtida </w:t>
      </w:r>
      <w:r w:rsidRPr="00D04F9D">
        <w:rPr>
          <w:rFonts w:ascii="Calibri" w:hAnsi="Calibri" w:cs="Calibri"/>
          <w:sz w:val="22"/>
          <w:szCs w:val="22"/>
        </w:rPr>
        <w:t>mediante cotação com três fornecedores</w:t>
      </w:r>
      <w:r w:rsidR="00076123">
        <w:rPr>
          <w:rFonts w:ascii="Calibri" w:hAnsi="Calibri" w:cs="Calibri"/>
          <w:sz w:val="22"/>
          <w:szCs w:val="22"/>
        </w:rPr>
        <w:t xml:space="preserve"> e a media apurada foi de R$ 17.133,33 (dezessete mil, cento e trinta e três reais e </w:t>
      </w:r>
      <w:r w:rsidR="00746B4E">
        <w:rPr>
          <w:rFonts w:ascii="Calibri" w:hAnsi="Calibri" w:cs="Calibri"/>
          <w:sz w:val="22"/>
          <w:szCs w:val="22"/>
        </w:rPr>
        <w:t>trinta</w:t>
      </w:r>
      <w:r w:rsidR="00076123">
        <w:rPr>
          <w:rFonts w:ascii="Calibri" w:hAnsi="Calibri" w:cs="Calibri"/>
          <w:sz w:val="22"/>
          <w:szCs w:val="22"/>
        </w:rPr>
        <w:t xml:space="preserve"> e três centavos).</w:t>
      </w:r>
    </w:p>
    <w:p w14:paraId="46144005" w14:textId="77777777" w:rsidR="00EB4EDD" w:rsidRDefault="00EB4EDD" w:rsidP="00FB0CAB">
      <w:pPr>
        <w:pStyle w:val="PargrafodaLista"/>
        <w:spacing w:line="360" w:lineRule="auto"/>
        <w:ind w:left="0"/>
        <w:jc w:val="both"/>
        <w:rPr>
          <w:rFonts w:ascii="Calibri" w:hAnsi="Calibri" w:cs="Calibri"/>
          <w:b/>
          <w:bCs/>
          <w:sz w:val="22"/>
          <w:szCs w:val="22"/>
        </w:rPr>
      </w:pPr>
    </w:p>
    <w:p w14:paraId="583EBD49" w14:textId="04A842B8" w:rsidR="005D6355" w:rsidRPr="00702CEE" w:rsidRDefault="005D6355" w:rsidP="00FB0CAB">
      <w:pPr>
        <w:pStyle w:val="PargrafodaLista"/>
        <w:spacing w:line="360" w:lineRule="auto"/>
        <w:ind w:left="0"/>
        <w:jc w:val="both"/>
        <w:rPr>
          <w:rFonts w:ascii="Calibri" w:hAnsi="Calibri" w:cs="Calibri"/>
          <w:b/>
          <w:bCs/>
          <w:sz w:val="22"/>
          <w:szCs w:val="22"/>
        </w:rPr>
      </w:pPr>
      <w:r w:rsidRPr="00702CEE">
        <w:rPr>
          <w:rFonts w:ascii="Calibri" w:hAnsi="Calibri" w:cs="Calibri"/>
          <w:b/>
          <w:bCs/>
          <w:sz w:val="22"/>
          <w:szCs w:val="22"/>
        </w:rPr>
        <w:t xml:space="preserve">10. CRITÉRIO DE JULGAMENTO </w:t>
      </w:r>
    </w:p>
    <w:p w14:paraId="18296548" w14:textId="0ADBD1AF" w:rsidR="005D6355" w:rsidRDefault="005D6355" w:rsidP="00FB0CAB">
      <w:pPr>
        <w:pStyle w:val="PargrafodaLista"/>
        <w:numPr>
          <w:ilvl w:val="1"/>
          <w:numId w:val="23"/>
        </w:numPr>
        <w:spacing w:line="360" w:lineRule="auto"/>
        <w:ind w:left="0" w:firstLine="0"/>
        <w:jc w:val="both"/>
        <w:rPr>
          <w:rFonts w:ascii="Calibri" w:hAnsi="Calibri" w:cs="Calibri"/>
          <w:sz w:val="22"/>
          <w:szCs w:val="22"/>
        </w:rPr>
      </w:pPr>
      <w:r w:rsidRPr="005D6355">
        <w:rPr>
          <w:rFonts w:ascii="Calibri" w:hAnsi="Calibri" w:cs="Calibri"/>
          <w:sz w:val="22"/>
          <w:szCs w:val="22"/>
        </w:rPr>
        <w:t xml:space="preserve">O critério de julgamento estabelecido para esse certame será de menor preço </w:t>
      </w:r>
      <w:r w:rsidR="007D4EA4">
        <w:rPr>
          <w:rFonts w:ascii="Calibri" w:hAnsi="Calibri" w:cs="Calibri"/>
          <w:sz w:val="22"/>
          <w:szCs w:val="22"/>
        </w:rPr>
        <w:t>global</w:t>
      </w:r>
      <w:r w:rsidRPr="005D6355">
        <w:rPr>
          <w:rFonts w:ascii="Calibri" w:hAnsi="Calibri" w:cs="Calibri"/>
          <w:sz w:val="22"/>
          <w:szCs w:val="22"/>
        </w:rPr>
        <w:t>.</w:t>
      </w:r>
    </w:p>
    <w:p w14:paraId="71D71F8E" w14:textId="66BBA58F" w:rsidR="00632444" w:rsidRDefault="00632444" w:rsidP="00FB0CAB">
      <w:pPr>
        <w:pStyle w:val="PargrafodaLista"/>
        <w:spacing w:line="360" w:lineRule="auto"/>
        <w:ind w:left="0"/>
        <w:jc w:val="both"/>
        <w:rPr>
          <w:rFonts w:ascii="Calibri" w:hAnsi="Calibri" w:cs="Calibri"/>
          <w:sz w:val="22"/>
          <w:szCs w:val="22"/>
        </w:rPr>
      </w:pPr>
    </w:p>
    <w:p w14:paraId="47CB3EA2" w14:textId="5B2EA4F7" w:rsidR="00EB4EDD" w:rsidRDefault="00EB4EDD" w:rsidP="00FB0CAB">
      <w:pPr>
        <w:pStyle w:val="PargrafodaLista"/>
        <w:spacing w:line="360" w:lineRule="auto"/>
        <w:ind w:left="0"/>
        <w:jc w:val="both"/>
        <w:rPr>
          <w:rFonts w:ascii="Calibri" w:hAnsi="Calibri" w:cs="Calibri"/>
          <w:sz w:val="22"/>
          <w:szCs w:val="22"/>
        </w:rPr>
      </w:pPr>
    </w:p>
    <w:p w14:paraId="277B88F3" w14:textId="4941975C" w:rsidR="00EB4EDD" w:rsidRDefault="00EB4EDD" w:rsidP="00FB0CAB">
      <w:pPr>
        <w:pStyle w:val="PargrafodaLista"/>
        <w:spacing w:line="360" w:lineRule="auto"/>
        <w:ind w:left="0"/>
        <w:jc w:val="both"/>
        <w:rPr>
          <w:rFonts w:ascii="Calibri" w:hAnsi="Calibri" w:cs="Calibri"/>
          <w:sz w:val="22"/>
          <w:szCs w:val="22"/>
        </w:rPr>
      </w:pPr>
    </w:p>
    <w:p w14:paraId="6288B267" w14:textId="13DC5C9F" w:rsidR="00632444" w:rsidRPr="001C2C25" w:rsidRDefault="00632444" w:rsidP="00FB0CAB">
      <w:pPr>
        <w:pStyle w:val="PargrafodaLista"/>
        <w:numPr>
          <w:ilvl w:val="0"/>
          <w:numId w:val="23"/>
        </w:numPr>
        <w:spacing w:line="360" w:lineRule="auto"/>
        <w:jc w:val="both"/>
        <w:rPr>
          <w:rFonts w:asciiTheme="minorHAnsi" w:hAnsiTheme="minorHAnsi" w:cstheme="minorHAnsi"/>
          <w:b/>
          <w:bCs/>
          <w:sz w:val="22"/>
          <w:szCs w:val="22"/>
        </w:rPr>
      </w:pPr>
      <w:r w:rsidRPr="001C2C25">
        <w:rPr>
          <w:rFonts w:asciiTheme="minorHAnsi" w:hAnsiTheme="minorHAnsi" w:cstheme="minorHAnsi"/>
          <w:b/>
          <w:bCs/>
          <w:sz w:val="22"/>
          <w:szCs w:val="22"/>
        </w:rPr>
        <w:t xml:space="preserve">DA VISITA TÉCNICA </w:t>
      </w:r>
    </w:p>
    <w:p w14:paraId="0119BAD1" w14:textId="5320918F" w:rsidR="007A4A5C" w:rsidRPr="007A4A5C" w:rsidRDefault="00632444" w:rsidP="007A4A5C">
      <w:pPr>
        <w:pStyle w:val="PargrafodaLista"/>
        <w:numPr>
          <w:ilvl w:val="1"/>
          <w:numId w:val="23"/>
        </w:numPr>
        <w:spacing w:line="360" w:lineRule="auto"/>
        <w:ind w:left="0" w:firstLine="0"/>
        <w:jc w:val="both"/>
        <w:rPr>
          <w:rFonts w:asciiTheme="minorHAnsi" w:hAnsiTheme="minorHAnsi" w:cstheme="minorHAnsi"/>
          <w:sz w:val="22"/>
          <w:szCs w:val="22"/>
        </w:rPr>
      </w:pPr>
      <w:r w:rsidRPr="007A4A5C">
        <w:rPr>
          <w:rFonts w:asciiTheme="minorHAnsi" w:hAnsiTheme="minorHAnsi" w:cstheme="minorHAnsi"/>
          <w:sz w:val="22"/>
          <w:szCs w:val="22"/>
        </w:rPr>
        <w:t xml:space="preserve">As empresas interessadas em participar do certame licitatório </w:t>
      </w:r>
      <w:r w:rsidR="00A72325" w:rsidRPr="007A4A5C">
        <w:rPr>
          <w:rFonts w:asciiTheme="minorHAnsi" w:hAnsiTheme="minorHAnsi" w:cstheme="minorHAnsi"/>
          <w:sz w:val="22"/>
          <w:szCs w:val="22"/>
        </w:rPr>
        <w:t xml:space="preserve">poderão </w:t>
      </w:r>
      <w:r w:rsidRPr="007A4A5C">
        <w:rPr>
          <w:rFonts w:asciiTheme="minorHAnsi" w:hAnsiTheme="minorHAnsi" w:cstheme="minorHAnsi"/>
          <w:sz w:val="22"/>
          <w:szCs w:val="22"/>
        </w:rPr>
        <w:t>realizar visita técnica</w:t>
      </w:r>
      <w:r w:rsidR="003E503D" w:rsidRPr="007A4A5C">
        <w:rPr>
          <w:rFonts w:asciiTheme="minorHAnsi" w:hAnsiTheme="minorHAnsi" w:cstheme="minorHAnsi"/>
          <w:sz w:val="22"/>
          <w:szCs w:val="22"/>
        </w:rPr>
        <w:t xml:space="preserve"> </w:t>
      </w:r>
      <w:r w:rsidRPr="007A4A5C">
        <w:rPr>
          <w:rFonts w:asciiTheme="minorHAnsi" w:hAnsiTheme="minorHAnsi" w:cstheme="minorHAnsi"/>
          <w:sz w:val="22"/>
          <w:szCs w:val="22"/>
        </w:rPr>
        <w:t>aos</w:t>
      </w:r>
      <w:r w:rsidR="003E503D" w:rsidRPr="007A4A5C">
        <w:rPr>
          <w:rFonts w:asciiTheme="minorHAnsi" w:hAnsiTheme="minorHAnsi" w:cstheme="minorHAnsi"/>
          <w:sz w:val="22"/>
          <w:szCs w:val="22"/>
        </w:rPr>
        <w:t xml:space="preserve"> </w:t>
      </w:r>
      <w:r w:rsidRPr="007A4A5C">
        <w:rPr>
          <w:rFonts w:asciiTheme="minorHAnsi" w:hAnsiTheme="minorHAnsi" w:cstheme="minorHAnsi"/>
          <w:sz w:val="22"/>
          <w:szCs w:val="22"/>
        </w:rPr>
        <w:t>loc</w:t>
      </w:r>
      <w:r w:rsidR="00267311" w:rsidRPr="007A4A5C">
        <w:rPr>
          <w:rFonts w:asciiTheme="minorHAnsi" w:hAnsiTheme="minorHAnsi" w:cstheme="minorHAnsi"/>
          <w:sz w:val="22"/>
          <w:szCs w:val="22"/>
        </w:rPr>
        <w:t>a</w:t>
      </w:r>
      <w:r w:rsidRPr="007A4A5C">
        <w:rPr>
          <w:rFonts w:asciiTheme="minorHAnsi" w:hAnsiTheme="minorHAnsi" w:cstheme="minorHAnsi"/>
          <w:sz w:val="22"/>
          <w:szCs w:val="22"/>
        </w:rPr>
        <w:t xml:space="preserve">is onde serão executados o serviço, examinando, tomando ciência do estado das instalações, características, quantidades e eventuais dificuldades para execução dos serviços, posto que não serão aceitas alegações posteriores quanto ao desconhecimento dessas informações. </w:t>
      </w:r>
    </w:p>
    <w:p w14:paraId="200E4315" w14:textId="0077703E" w:rsidR="00632444" w:rsidRPr="007A4A5C" w:rsidRDefault="00632444" w:rsidP="007A4A5C">
      <w:pPr>
        <w:pStyle w:val="PargrafodaLista"/>
        <w:numPr>
          <w:ilvl w:val="1"/>
          <w:numId w:val="23"/>
        </w:numPr>
        <w:spacing w:line="360" w:lineRule="auto"/>
        <w:ind w:left="0" w:firstLine="0"/>
        <w:jc w:val="both"/>
        <w:rPr>
          <w:rFonts w:asciiTheme="minorHAnsi" w:hAnsiTheme="minorHAnsi" w:cstheme="minorHAnsi"/>
          <w:sz w:val="22"/>
          <w:szCs w:val="22"/>
        </w:rPr>
      </w:pPr>
      <w:r w:rsidRPr="007A4A5C">
        <w:rPr>
          <w:rFonts w:asciiTheme="minorHAnsi" w:hAnsiTheme="minorHAnsi" w:cstheme="minorHAnsi"/>
          <w:sz w:val="22"/>
          <w:szCs w:val="22"/>
        </w:rPr>
        <w:t xml:space="preserve">A visita tem por finalidade avaliar as condições das instalações atualmente existentes e tornar registrado o pleno conhecimento das proponentes acerca das dificuldades para a execução do objeto e, consequentemente, assegurem que o projeto elaborado pela licitante seja compatível com as reais necessidades do CONTRATANTE.  </w:t>
      </w:r>
    </w:p>
    <w:p w14:paraId="5E304B87" w14:textId="6C3607A3" w:rsidR="00632444" w:rsidRPr="00803BD0" w:rsidRDefault="00803BD0" w:rsidP="007A4A5C">
      <w:pPr>
        <w:spacing w:line="360" w:lineRule="auto"/>
        <w:jc w:val="both"/>
        <w:rPr>
          <w:rFonts w:asciiTheme="minorHAnsi" w:hAnsiTheme="minorHAnsi" w:cstheme="minorHAnsi"/>
          <w:sz w:val="22"/>
          <w:szCs w:val="22"/>
        </w:rPr>
      </w:pPr>
      <w:r w:rsidRPr="00FB0CAB">
        <w:rPr>
          <w:rFonts w:asciiTheme="minorHAnsi" w:hAnsiTheme="minorHAnsi" w:cstheme="minorHAnsi"/>
          <w:b/>
          <w:bCs/>
          <w:sz w:val="22"/>
          <w:szCs w:val="22"/>
        </w:rPr>
        <w:t>11.</w:t>
      </w:r>
      <w:r w:rsidR="007A4A5C">
        <w:rPr>
          <w:rFonts w:asciiTheme="minorHAnsi" w:hAnsiTheme="minorHAnsi" w:cstheme="minorHAnsi"/>
          <w:b/>
          <w:bCs/>
          <w:sz w:val="22"/>
          <w:szCs w:val="22"/>
        </w:rPr>
        <w:t>3</w:t>
      </w:r>
      <w:r w:rsidRPr="00FB0CAB">
        <w:rPr>
          <w:rFonts w:asciiTheme="minorHAnsi" w:hAnsiTheme="minorHAnsi" w:cstheme="minorHAnsi"/>
          <w:b/>
          <w:bCs/>
          <w:sz w:val="22"/>
          <w:szCs w:val="22"/>
        </w:rPr>
        <w:t>.</w:t>
      </w:r>
      <w:r>
        <w:rPr>
          <w:rFonts w:asciiTheme="minorHAnsi" w:hAnsiTheme="minorHAnsi" w:cstheme="minorHAnsi"/>
          <w:sz w:val="22"/>
          <w:szCs w:val="22"/>
        </w:rPr>
        <w:t xml:space="preserve"> </w:t>
      </w:r>
      <w:r w:rsidR="00632444" w:rsidRPr="00803BD0">
        <w:rPr>
          <w:rFonts w:asciiTheme="minorHAnsi" w:hAnsiTheme="minorHAnsi" w:cstheme="minorHAnsi"/>
          <w:sz w:val="22"/>
          <w:szCs w:val="22"/>
        </w:rPr>
        <w:t xml:space="preserve">A(s) LICITANTE(s) interessadas em participar </w:t>
      </w:r>
      <w:r w:rsidR="005B59B4">
        <w:rPr>
          <w:rFonts w:asciiTheme="minorHAnsi" w:hAnsiTheme="minorHAnsi" w:cstheme="minorHAnsi"/>
          <w:sz w:val="22"/>
          <w:szCs w:val="22"/>
        </w:rPr>
        <w:t>do processo</w:t>
      </w:r>
      <w:r w:rsidR="00632444" w:rsidRPr="00803BD0">
        <w:rPr>
          <w:rFonts w:asciiTheme="minorHAnsi" w:hAnsiTheme="minorHAnsi" w:cstheme="minorHAnsi"/>
          <w:sz w:val="22"/>
          <w:szCs w:val="22"/>
        </w:rPr>
        <w:t xml:space="preserve"> </w:t>
      </w:r>
      <w:r w:rsidR="00A72325">
        <w:rPr>
          <w:rFonts w:asciiTheme="minorHAnsi" w:hAnsiTheme="minorHAnsi" w:cstheme="minorHAnsi"/>
          <w:sz w:val="22"/>
          <w:szCs w:val="22"/>
        </w:rPr>
        <w:t xml:space="preserve">recomenda-se </w:t>
      </w:r>
      <w:r w:rsidR="00632444" w:rsidRPr="00803BD0">
        <w:rPr>
          <w:rFonts w:asciiTheme="minorHAnsi" w:hAnsiTheme="minorHAnsi" w:cstheme="minorHAnsi"/>
          <w:sz w:val="22"/>
          <w:szCs w:val="22"/>
        </w:rPr>
        <w:t xml:space="preserve">vistoriar os locais, </w:t>
      </w:r>
      <w:r w:rsidR="00FB0CAB" w:rsidRPr="00803BD0">
        <w:rPr>
          <w:rFonts w:asciiTheme="minorHAnsi" w:hAnsiTheme="minorHAnsi" w:cstheme="minorHAnsi"/>
          <w:sz w:val="22"/>
          <w:szCs w:val="22"/>
        </w:rPr>
        <w:t>discriminados</w:t>
      </w:r>
      <w:r w:rsidR="00632444" w:rsidRPr="00803BD0">
        <w:rPr>
          <w:rFonts w:asciiTheme="minorHAnsi" w:hAnsiTheme="minorHAnsi" w:cstheme="minorHAnsi"/>
          <w:sz w:val="22"/>
          <w:szCs w:val="22"/>
        </w:rPr>
        <w:t xml:space="preserve"> neste termo, onde ser</w:t>
      </w:r>
      <w:r w:rsidR="00C9003D">
        <w:rPr>
          <w:rFonts w:asciiTheme="minorHAnsi" w:hAnsiTheme="minorHAnsi" w:cstheme="minorHAnsi"/>
          <w:sz w:val="22"/>
          <w:szCs w:val="22"/>
        </w:rPr>
        <w:t xml:space="preserve">á </w:t>
      </w:r>
      <w:r w:rsidR="00632444" w:rsidRPr="00803BD0">
        <w:rPr>
          <w:rFonts w:asciiTheme="minorHAnsi" w:hAnsiTheme="minorHAnsi" w:cstheme="minorHAnsi"/>
          <w:sz w:val="22"/>
          <w:szCs w:val="22"/>
        </w:rPr>
        <w:t>prestado o serviço</w:t>
      </w:r>
      <w:r w:rsidR="00C9003D">
        <w:rPr>
          <w:rFonts w:asciiTheme="minorHAnsi" w:hAnsiTheme="minorHAnsi" w:cstheme="minorHAnsi"/>
          <w:sz w:val="22"/>
          <w:szCs w:val="22"/>
        </w:rPr>
        <w:t xml:space="preserve">, cuja visita técnica facultativa </w:t>
      </w:r>
      <w:r w:rsidR="00632444" w:rsidRPr="00803BD0">
        <w:rPr>
          <w:rFonts w:asciiTheme="minorHAnsi" w:hAnsiTheme="minorHAnsi" w:cstheme="minorHAnsi"/>
          <w:sz w:val="22"/>
          <w:szCs w:val="22"/>
        </w:rPr>
        <w:t>poderá ser realizada de segunda a sexta-feira, no horário das 0</w:t>
      </w:r>
      <w:r w:rsidR="00C9003D">
        <w:rPr>
          <w:rFonts w:asciiTheme="minorHAnsi" w:hAnsiTheme="minorHAnsi" w:cstheme="minorHAnsi"/>
          <w:sz w:val="22"/>
          <w:szCs w:val="22"/>
        </w:rPr>
        <w:t>8</w:t>
      </w:r>
      <w:r w:rsidR="00632444" w:rsidRPr="00803BD0">
        <w:rPr>
          <w:rFonts w:asciiTheme="minorHAnsi" w:hAnsiTheme="minorHAnsi" w:cstheme="minorHAnsi"/>
          <w:sz w:val="22"/>
          <w:szCs w:val="22"/>
        </w:rPr>
        <w:t>:00h às 16:</w:t>
      </w:r>
      <w:r w:rsidR="00C9003D">
        <w:rPr>
          <w:rFonts w:asciiTheme="minorHAnsi" w:hAnsiTheme="minorHAnsi" w:cstheme="minorHAnsi"/>
          <w:sz w:val="22"/>
          <w:szCs w:val="22"/>
        </w:rPr>
        <w:t>3</w:t>
      </w:r>
      <w:r w:rsidR="00632444" w:rsidRPr="00803BD0">
        <w:rPr>
          <w:rFonts w:asciiTheme="minorHAnsi" w:hAnsiTheme="minorHAnsi" w:cstheme="minorHAnsi"/>
          <w:sz w:val="22"/>
          <w:szCs w:val="22"/>
        </w:rPr>
        <w:t>0h, agendando dia e horário pelos seguintes endereços/Setor responsável/telefones abaixo:</w:t>
      </w:r>
    </w:p>
    <w:p w14:paraId="457A722B" w14:textId="77777777" w:rsidR="00EB4EDD" w:rsidRDefault="00EB4EDD" w:rsidP="00FB0CAB">
      <w:pPr>
        <w:pStyle w:val="PargrafodaLista"/>
        <w:spacing w:line="360" w:lineRule="auto"/>
        <w:ind w:left="384"/>
        <w:jc w:val="both"/>
        <w:rPr>
          <w:rFonts w:asciiTheme="minorHAnsi" w:hAnsiTheme="minorHAnsi" w:cstheme="minorHAnsi"/>
          <w:sz w:val="22"/>
          <w:szCs w:val="22"/>
        </w:rPr>
      </w:pPr>
    </w:p>
    <w:p w14:paraId="791FB29A" w14:textId="55374C64" w:rsidR="00911E5A" w:rsidRDefault="00632444" w:rsidP="00FB0CAB">
      <w:pPr>
        <w:pStyle w:val="PargrafodaLista"/>
        <w:spacing w:line="360" w:lineRule="auto"/>
        <w:ind w:left="384"/>
        <w:jc w:val="both"/>
        <w:rPr>
          <w:rFonts w:asciiTheme="minorHAnsi" w:hAnsiTheme="minorHAnsi" w:cstheme="minorHAnsi"/>
          <w:sz w:val="22"/>
          <w:szCs w:val="22"/>
        </w:rPr>
      </w:pPr>
      <w:r w:rsidRPr="00911E5A">
        <w:rPr>
          <w:rFonts w:asciiTheme="minorHAnsi" w:hAnsiTheme="minorHAnsi" w:cstheme="minorHAnsi"/>
          <w:sz w:val="22"/>
          <w:szCs w:val="22"/>
        </w:rPr>
        <w:t xml:space="preserve">Arquivo Público e Histórico do Município de Rio Claro (APHRC), situado à Rua 06, nº 3.265, bairro Alto do Santana, na cidade de Rio Claro/SP, Núcleo Administrativo Municipal (NAM). </w:t>
      </w:r>
    </w:p>
    <w:p w14:paraId="7DCE5E25" w14:textId="057AAD4C" w:rsidR="00632444" w:rsidRDefault="00632444" w:rsidP="00FB0CAB">
      <w:pPr>
        <w:pStyle w:val="PargrafodaLista"/>
        <w:spacing w:line="360" w:lineRule="auto"/>
        <w:ind w:left="384"/>
        <w:jc w:val="both"/>
        <w:rPr>
          <w:rFonts w:asciiTheme="minorHAnsi" w:hAnsiTheme="minorHAnsi" w:cstheme="minorHAnsi"/>
          <w:sz w:val="22"/>
          <w:szCs w:val="22"/>
        </w:rPr>
      </w:pPr>
      <w:r w:rsidRPr="00911E5A">
        <w:rPr>
          <w:rFonts w:asciiTheme="minorHAnsi" w:hAnsiTheme="minorHAnsi" w:cstheme="minorHAnsi"/>
          <w:sz w:val="22"/>
          <w:szCs w:val="22"/>
        </w:rPr>
        <w:t>Telefone: (19) 3522-19</w:t>
      </w:r>
      <w:r w:rsidR="00911E5A" w:rsidRPr="00911E5A">
        <w:rPr>
          <w:rFonts w:asciiTheme="minorHAnsi" w:hAnsiTheme="minorHAnsi" w:cstheme="minorHAnsi"/>
          <w:sz w:val="22"/>
          <w:szCs w:val="22"/>
        </w:rPr>
        <w:t>48</w:t>
      </w:r>
      <w:r w:rsidRPr="00911E5A">
        <w:rPr>
          <w:rFonts w:asciiTheme="minorHAnsi" w:hAnsiTheme="minorHAnsi" w:cstheme="minorHAnsi"/>
          <w:sz w:val="22"/>
          <w:szCs w:val="22"/>
        </w:rPr>
        <w:t>.</w:t>
      </w:r>
    </w:p>
    <w:p w14:paraId="4E56EFA3" w14:textId="77777777" w:rsidR="00EB4EDD" w:rsidRPr="00911E5A" w:rsidRDefault="00EB4EDD" w:rsidP="00FB0CAB">
      <w:pPr>
        <w:pStyle w:val="PargrafodaLista"/>
        <w:spacing w:line="360" w:lineRule="auto"/>
        <w:ind w:left="384"/>
        <w:jc w:val="both"/>
        <w:rPr>
          <w:rFonts w:asciiTheme="minorHAnsi" w:hAnsiTheme="minorHAnsi" w:cstheme="minorHAnsi"/>
          <w:sz w:val="22"/>
          <w:szCs w:val="22"/>
        </w:rPr>
      </w:pPr>
    </w:p>
    <w:p w14:paraId="70FEA50E" w14:textId="3BEBEE2C" w:rsidR="00632444" w:rsidRPr="00915FE6" w:rsidRDefault="00915FE6" w:rsidP="00FB0CAB">
      <w:pPr>
        <w:spacing w:line="360" w:lineRule="auto"/>
        <w:jc w:val="both"/>
        <w:rPr>
          <w:rFonts w:asciiTheme="minorHAnsi" w:hAnsiTheme="minorHAnsi" w:cstheme="minorHAnsi"/>
          <w:sz w:val="22"/>
          <w:szCs w:val="22"/>
        </w:rPr>
      </w:pPr>
      <w:r w:rsidRPr="00FB0CAB">
        <w:rPr>
          <w:rFonts w:asciiTheme="minorHAnsi" w:hAnsiTheme="minorHAnsi" w:cstheme="minorHAnsi"/>
          <w:b/>
          <w:bCs/>
          <w:sz w:val="22"/>
          <w:szCs w:val="22"/>
        </w:rPr>
        <w:t>11.3.</w:t>
      </w:r>
      <w:r>
        <w:rPr>
          <w:rFonts w:asciiTheme="minorHAnsi" w:hAnsiTheme="minorHAnsi" w:cstheme="minorHAnsi"/>
          <w:sz w:val="22"/>
          <w:szCs w:val="22"/>
        </w:rPr>
        <w:t xml:space="preserve"> </w:t>
      </w:r>
      <w:r w:rsidR="00632444" w:rsidRPr="00915FE6">
        <w:rPr>
          <w:rFonts w:asciiTheme="minorHAnsi" w:hAnsiTheme="minorHAnsi" w:cstheme="minorHAnsi"/>
          <w:sz w:val="22"/>
          <w:szCs w:val="22"/>
        </w:rPr>
        <w:t xml:space="preserve">A </w:t>
      </w:r>
      <w:r w:rsidR="00911E5A">
        <w:rPr>
          <w:rFonts w:asciiTheme="minorHAnsi" w:hAnsiTheme="minorHAnsi" w:cstheme="minorHAnsi"/>
          <w:sz w:val="22"/>
          <w:szCs w:val="22"/>
        </w:rPr>
        <w:t>visita técnica facultativa</w:t>
      </w:r>
      <w:r w:rsidR="00632444" w:rsidRPr="00915FE6">
        <w:rPr>
          <w:rFonts w:asciiTheme="minorHAnsi" w:hAnsiTheme="minorHAnsi" w:cstheme="minorHAnsi"/>
          <w:sz w:val="22"/>
          <w:szCs w:val="22"/>
        </w:rPr>
        <w:t xml:space="preserve"> poderá ser realizada por profissional habilitado da interessada e será acompanhada por representante do CONTRATANTE.  </w:t>
      </w:r>
    </w:p>
    <w:p w14:paraId="740EEE69" w14:textId="1E66F8D0" w:rsidR="00632444" w:rsidRPr="00915FE6" w:rsidRDefault="00915FE6" w:rsidP="00FB0CAB">
      <w:pPr>
        <w:spacing w:line="360" w:lineRule="auto"/>
        <w:jc w:val="both"/>
        <w:rPr>
          <w:rFonts w:asciiTheme="minorHAnsi" w:hAnsiTheme="minorHAnsi" w:cstheme="minorHAnsi"/>
          <w:sz w:val="22"/>
          <w:szCs w:val="22"/>
        </w:rPr>
      </w:pPr>
      <w:r w:rsidRPr="00FB0CAB">
        <w:rPr>
          <w:rFonts w:asciiTheme="minorHAnsi" w:hAnsiTheme="minorHAnsi" w:cstheme="minorHAnsi"/>
          <w:b/>
          <w:bCs/>
          <w:sz w:val="22"/>
          <w:szCs w:val="22"/>
        </w:rPr>
        <w:t>11.4.</w:t>
      </w:r>
      <w:r>
        <w:rPr>
          <w:rFonts w:asciiTheme="minorHAnsi" w:hAnsiTheme="minorHAnsi" w:cstheme="minorHAnsi"/>
          <w:sz w:val="22"/>
          <w:szCs w:val="22"/>
        </w:rPr>
        <w:t xml:space="preserve"> </w:t>
      </w:r>
      <w:r w:rsidR="00632444" w:rsidRPr="00915FE6">
        <w:rPr>
          <w:rFonts w:asciiTheme="minorHAnsi" w:hAnsiTheme="minorHAnsi" w:cstheme="minorHAnsi"/>
          <w:sz w:val="22"/>
          <w:szCs w:val="22"/>
        </w:rPr>
        <w:t xml:space="preserve">Para a </w:t>
      </w:r>
      <w:r w:rsidR="00911E5A">
        <w:rPr>
          <w:rFonts w:asciiTheme="minorHAnsi" w:hAnsiTheme="minorHAnsi" w:cstheme="minorHAnsi"/>
          <w:sz w:val="22"/>
          <w:szCs w:val="22"/>
        </w:rPr>
        <w:t>visita técnica facultativa</w:t>
      </w:r>
      <w:r w:rsidR="00632444" w:rsidRPr="00915FE6">
        <w:rPr>
          <w:rFonts w:asciiTheme="minorHAnsi" w:hAnsiTheme="minorHAnsi" w:cstheme="minorHAnsi"/>
          <w:sz w:val="22"/>
          <w:szCs w:val="22"/>
        </w:rPr>
        <w:t xml:space="preserve"> o licitante, ou o seu representante legal, deverá estar devidamente identificado, apresentando documento de identidade civil e documento expedido pela empresa comprovando sua habilitação para a realização da vistoria.</w:t>
      </w:r>
    </w:p>
    <w:p w14:paraId="7BDD3ABC" w14:textId="750D0250" w:rsidR="00632444" w:rsidRPr="00915FE6" w:rsidRDefault="00915FE6" w:rsidP="00FB0CAB">
      <w:pPr>
        <w:spacing w:line="360" w:lineRule="auto"/>
        <w:jc w:val="both"/>
        <w:rPr>
          <w:rFonts w:asciiTheme="minorHAnsi" w:hAnsiTheme="minorHAnsi" w:cstheme="minorHAnsi"/>
          <w:sz w:val="22"/>
          <w:szCs w:val="22"/>
        </w:rPr>
      </w:pPr>
      <w:r w:rsidRPr="00FB0CAB">
        <w:rPr>
          <w:rFonts w:asciiTheme="minorHAnsi" w:hAnsiTheme="minorHAnsi" w:cstheme="minorHAnsi"/>
          <w:b/>
          <w:bCs/>
          <w:sz w:val="22"/>
          <w:szCs w:val="22"/>
        </w:rPr>
        <w:t>11.5.</w:t>
      </w:r>
      <w:r>
        <w:rPr>
          <w:rFonts w:asciiTheme="minorHAnsi" w:hAnsiTheme="minorHAnsi" w:cstheme="minorHAnsi"/>
          <w:sz w:val="22"/>
          <w:szCs w:val="22"/>
        </w:rPr>
        <w:t xml:space="preserve"> </w:t>
      </w:r>
      <w:r w:rsidR="00632444" w:rsidRPr="00915FE6">
        <w:rPr>
          <w:rFonts w:asciiTheme="minorHAnsi" w:hAnsiTheme="minorHAnsi" w:cstheme="minorHAnsi"/>
          <w:sz w:val="22"/>
          <w:szCs w:val="22"/>
        </w:rPr>
        <w:t>Conforme entendimento estabelecido pelo Tribunal de Contas da União, é facultado ao proponent</w:t>
      </w:r>
      <w:r w:rsidR="00E00196" w:rsidRPr="00915FE6">
        <w:rPr>
          <w:rFonts w:asciiTheme="minorHAnsi" w:hAnsiTheme="minorHAnsi" w:cstheme="minorHAnsi"/>
          <w:sz w:val="22"/>
          <w:szCs w:val="22"/>
        </w:rPr>
        <w:t xml:space="preserve">e </w:t>
      </w:r>
      <w:r w:rsidR="00632444" w:rsidRPr="00915FE6">
        <w:rPr>
          <w:rFonts w:asciiTheme="minorHAnsi" w:hAnsiTheme="minorHAnsi" w:cstheme="minorHAnsi"/>
          <w:sz w:val="22"/>
          <w:szCs w:val="22"/>
        </w:rPr>
        <w:t xml:space="preserve">deixar de realizar a </w:t>
      </w:r>
      <w:r w:rsidR="00320923">
        <w:rPr>
          <w:rFonts w:asciiTheme="minorHAnsi" w:hAnsiTheme="minorHAnsi" w:cstheme="minorHAnsi"/>
          <w:sz w:val="22"/>
          <w:szCs w:val="22"/>
        </w:rPr>
        <w:t xml:space="preserve">visita técnica facultativa </w:t>
      </w:r>
      <w:r w:rsidR="00632444" w:rsidRPr="00915FE6">
        <w:rPr>
          <w:rFonts w:asciiTheme="minorHAnsi" w:hAnsiTheme="minorHAnsi" w:cstheme="minorHAnsi"/>
          <w:sz w:val="22"/>
          <w:szCs w:val="22"/>
        </w:rPr>
        <w:t>no local da prestação do serviço</w:t>
      </w:r>
      <w:r w:rsidR="00320923">
        <w:rPr>
          <w:rFonts w:asciiTheme="minorHAnsi" w:hAnsiTheme="minorHAnsi" w:cstheme="minorHAnsi"/>
          <w:sz w:val="22"/>
          <w:szCs w:val="22"/>
        </w:rPr>
        <w:t>,</w:t>
      </w:r>
      <w:r w:rsidR="00632444" w:rsidRPr="00915FE6">
        <w:rPr>
          <w:rFonts w:asciiTheme="minorHAnsi" w:hAnsiTheme="minorHAnsi" w:cstheme="minorHAnsi"/>
          <w:sz w:val="22"/>
          <w:szCs w:val="22"/>
        </w:rPr>
        <w:t xml:space="preserve"> desde que forneça, anexa à proposta comercial, uma declaração de que conhece as condições construtivas presentes no ambiente da prestação do serviço. </w:t>
      </w:r>
    </w:p>
    <w:p w14:paraId="71234397" w14:textId="593BDF78" w:rsidR="00632444" w:rsidRPr="0070661C" w:rsidRDefault="0070661C" w:rsidP="00FB0CAB">
      <w:pPr>
        <w:spacing w:line="360" w:lineRule="auto"/>
        <w:jc w:val="both"/>
        <w:rPr>
          <w:rFonts w:asciiTheme="minorHAnsi" w:hAnsiTheme="minorHAnsi" w:cstheme="minorHAnsi"/>
          <w:sz w:val="22"/>
          <w:szCs w:val="22"/>
        </w:rPr>
      </w:pPr>
      <w:r w:rsidRPr="00FB0CAB">
        <w:rPr>
          <w:rFonts w:asciiTheme="minorHAnsi" w:hAnsiTheme="minorHAnsi" w:cstheme="minorHAnsi"/>
          <w:b/>
          <w:bCs/>
          <w:sz w:val="22"/>
          <w:szCs w:val="22"/>
        </w:rPr>
        <w:t>11.6.</w:t>
      </w:r>
      <w:r>
        <w:rPr>
          <w:rFonts w:asciiTheme="minorHAnsi" w:hAnsiTheme="minorHAnsi" w:cstheme="minorHAnsi"/>
          <w:sz w:val="22"/>
          <w:szCs w:val="22"/>
        </w:rPr>
        <w:t xml:space="preserve"> </w:t>
      </w:r>
      <w:r w:rsidR="00632444" w:rsidRPr="0070661C">
        <w:rPr>
          <w:rFonts w:asciiTheme="minorHAnsi" w:hAnsiTheme="minorHAnsi" w:cstheme="minorHAnsi"/>
          <w:sz w:val="22"/>
          <w:szCs w:val="22"/>
        </w:rPr>
        <w:t xml:space="preserve">A licitante que optar pela não realização da </w:t>
      </w:r>
      <w:r w:rsidR="00320923">
        <w:rPr>
          <w:rFonts w:asciiTheme="minorHAnsi" w:hAnsiTheme="minorHAnsi" w:cstheme="minorHAnsi"/>
          <w:sz w:val="22"/>
          <w:szCs w:val="22"/>
        </w:rPr>
        <w:t>visita técnica facultativa</w:t>
      </w:r>
      <w:r w:rsidR="00632444" w:rsidRPr="0070661C">
        <w:rPr>
          <w:rFonts w:asciiTheme="minorHAnsi" w:hAnsiTheme="minorHAnsi" w:cstheme="minorHAnsi"/>
          <w:sz w:val="22"/>
          <w:szCs w:val="22"/>
        </w:rPr>
        <w:t xml:space="preserve">, vindo a ser a vencedora, não poderá alegar, como justificativa para se eximir das obrigações assumidas, o desconhecimento dos locais </w:t>
      </w:r>
      <w:r w:rsidR="00632444" w:rsidRPr="0070661C">
        <w:rPr>
          <w:rFonts w:asciiTheme="minorHAnsi" w:hAnsiTheme="minorHAnsi" w:cstheme="minorHAnsi"/>
          <w:sz w:val="22"/>
          <w:szCs w:val="22"/>
        </w:rPr>
        <w:lastRenderedPageBreak/>
        <w:t xml:space="preserve">da realização do serviço e suas peculiaridades. Caso opte por realizar a </w:t>
      </w:r>
      <w:r w:rsidR="00320923">
        <w:rPr>
          <w:rFonts w:asciiTheme="minorHAnsi" w:hAnsiTheme="minorHAnsi" w:cstheme="minorHAnsi"/>
          <w:sz w:val="22"/>
          <w:szCs w:val="22"/>
        </w:rPr>
        <w:t>visita técnica facultativa</w:t>
      </w:r>
      <w:r w:rsidR="00632444" w:rsidRPr="0070661C">
        <w:rPr>
          <w:rFonts w:asciiTheme="minorHAnsi" w:hAnsiTheme="minorHAnsi" w:cstheme="minorHAnsi"/>
          <w:sz w:val="22"/>
          <w:szCs w:val="22"/>
        </w:rPr>
        <w:t>, será fornecida declaração de que compareceu e realizou a vistoria nos imóveis.</w:t>
      </w:r>
    </w:p>
    <w:p w14:paraId="6AE38E75" w14:textId="2446DF23" w:rsidR="00327A50" w:rsidRPr="0070661C" w:rsidRDefault="0070661C" w:rsidP="00FB0CAB">
      <w:pPr>
        <w:spacing w:line="360" w:lineRule="auto"/>
        <w:jc w:val="both"/>
        <w:rPr>
          <w:rFonts w:asciiTheme="minorHAnsi" w:hAnsiTheme="minorHAnsi" w:cstheme="minorHAnsi"/>
          <w:sz w:val="22"/>
          <w:szCs w:val="22"/>
        </w:rPr>
      </w:pPr>
      <w:r>
        <w:rPr>
          <w:rFonts w:asciiTheme="minorHAnsi" w:hAnsiTheme="minorHAnsi" w:cstheme="minorHAnsi"/>
          <w:b/>
          <w:sz w:val="22"/>
          <w:szCs w:val="22"/>
        </w:rPr>
        <w:t xml:space="preserve">12. </w:t>
      </w:r>
      <w:r w:rsidR="0098177A" w:rsidRPr="0070661C">
        <w:rPr>
          <w:rFonts w:asciiTheme="minorHAnsi" w:hAnsiTheme="minorHAnsi" w:cstheme="minorHAnsi"/>
          <w:b/>
          <w:sz w:val="22"/>
          <w:szCs w:val="22"/>
        </w:rPr>
        <w:t>D</w:t>
      </w:r>
      <w:r w:rsidR="00327A50" w:rsidRPr="0070661C">
        <w:rPr>
          <w:rFonts w:asciiTheme="minorHAnsi" w:hAnsiTheme="minorHAnsi" w:cstheme="minorHAnsi"/>
          <w:b/>
          <w:sz w:val="22"/>
          <w:szCs w:val="22"/>
        </w:rPr>
        <w:t>A</w:t>
      </w:r>
      <w:r w:rsidR="00327A50" w:rsidRPr="0070661C">
        <w:rPr>
          <w:rFonts w:asciiTheme="minorHAnsi" w:hAnsiTheme="minorHAnsi" w:cstheme="minorHAnsi"/>
          <w:b/>
          <w:spacing w:val="-2"/>
          <w:sz w:val="22"/>
          <w:szCs w:val="22"/>
        </w:rPr>
        <w:t xml:space="preserve"> </w:t>
      </w:r>
      <w:r w:rsidR="00327A50" w:rsidRPr="0070661C">
        <w:rPr>
          <w:rFonts w:asciiTheme="minorHAnsi" w:hAnsiTheme="minorHAnsi" w:cstheme="minorHAnsi"/>
          <w:b/>
          <w:sz w:val="22"/>
          <w:szCs w:val="22"/>
        </w:rPr>
        <w:t>ORIGEM</w:t>
      </w:r>
      <w:r w:rsidR="00327A50" w:rsidRPr="0070661C">
        <w:rPr>
          <w:rFonts w:asciiTheme="minorHAnsi" w:hAnsiTheme="minorHAnsi" w:cstheme="minorHAnsi"/>
          <w:b/>
          <w:spacing w:val="1"/>
          <w:sz w:val="22"/>
          <w:szCs w:val="22"/>
        </w:rPr>
        <w:t xml:space="preserve"> </w:t>
      </w:r>
      <w:r w:rsidR="00327A50" w:rsidRPr="0070661C">
        <w:rPr>
          <w:rFonts w:asciiTheme="minorHAnsi" w:hAnsiTheme="minorHAnsi" w:cstheme="minorHAnsi"/>
          <w:b/>
          <w:sz w:val="22"/>
          <w:szCs w:val="22"/>
        </w:rPr>
        <w:t>DO</w:t>
      </w:r>
      <w:r w:rsidR="00327A50" w:rsidRPr="0070661C">
        <w:rPr>
          <w:rFonts w:asciiTheme="minorHAnsi" w:hAnsiTheme="minorHAnsi" w:cstheme="minorHAnsi"/>
          <w:b/>
          <w:spacing w:val="-1"/>
          <w:sz w:val="22"/>
          <w:szCs w:val="22"/>
        </w:rPr>
        <w:t xml:space="preserve"> </w:t>
      </w:r>
      <w:r w:rsidR="00327A50" w:rsidRPr="0070661C">
        <w:rPr>
          <w:rFonts w:asciiTheme="minorHAnsi" w:hAnsiTheme="minorHAnsi" w:cstheme="minorHAnsi"/>
          <w:b/>
          <w:sz w:val="22"/>
          <w:szCs w:val="22"/>
        </w:rPr>
        <w:t>RECURSO E</w:t>
      </w:r>
      <w:r w:rsidR="00327A50" w:rsidRPr="0070661C">
        <w:rPr>
          <w:rFonts w:asciiTheme="minorHAnsi" w:hAnsiTheme="minorHAnsi" w:cstheme="minorHAnsi"/>
          <w:b/>
          <w:spacing w:val="-1"/>
          <w:sz w:val="22"/>
          <w:szCs w:val="22"/>
        </w:rPr>
        <w:t xml:space="preserve"> </w:t>
      </w:r>
      <w:r w:rsidR="00327A50" w:rsidRPr="0070661C">
        <w:rPr>
          <w:rFonts w:asciiTheme="minorHAnsi" w:hAnsiTheme="minorHAnsi" w:cstheme="minorHAnsi"/>
          <w:b/>
          <w:sz w:val="22"/>
          <w:szCs w:val="22"/>
        </w:rPr>
        <w:t xml:space="preserve">DOTAÇÃO </w:t>
      </w:r>
      <w:r w:rsidR="00327A50" w:rsidRPr="0070661C">
        <w:rPr>
          <w:rFonts w:asciiTheme="minorHAnsi" w:hAnsiTheme="minorHAnsi" w:cstheme="minorHAnsi"/>
          <w:b/>
          <w:spacing w:val="-2"/>
          <w:sz w:val="22"/>
          <w:szCs w:val="22"/>
        </w:rPr>
        <w:t>ORÇAMENTÁRIA</w:t>
      </w:r>
    </w:p>
    <w:p w14:paraId="36DD17F7" w14:textId="718C8ACE" w:rsidR="00327A50" w:rsidRPr="00632444" w:rsidRDefault="00702CEE" w:rsidP="00FB0CAB">
      <w:pPr>
        <w:pStyle w:val="PargrafodaLista"/>
        <w:widowControl w:val="0"/>
        <w:tabs>
          <w:tab w:val="left" w:pos="612"/>
        </w:tabs>
        <w:suppressAutoHyphens w:val="0"/>
        <w:autoSpaceDE w:val="0"/>
        <w:autoSpaceDN w:val="0"/>
        <w:spacing w:line="360" w:lineRule="auto"/>
        <w:ind w:left="0"/>
        <w:contextualSpacing w:val="0"/>
        <w:jc w:val="both"/>
        <w:rPr>
          <w:rFonts w:asciiTheme="minorHAnsi" w:hAnsiTheme="minorHAnsi" w:cstheme="minorHAnsi"/>
          <w:sz w:val="22"/>
          <w:szCs w:val="22"/>
        </w:rPr>
      </w:pPr>
      <w:r w:rsidRPr="00FB0CAB">
        <w:rPr>
          <w:rFonts w:asciiTheme="minorHAnsi" w:hAnsiTheme="minorHAnsi" w:cstheme="minorHAnsi"/>
          <w:b/>
          <w:bCs/>
          <w:spacing w:val="-3"/>
          <w:sz w:val="22"/>
          <w:szCs w:val="22"/>
        </w:rPr>
        <w:t>1</w:t>
      </w:r>
      <w:r w:rsidR="0070661C" w:rsidRPr="00FB0CAB">
        <w:rPr>
          <w:rFonts w:asciiTheme="minorHAnsi" w:hAnsiTheme="minorHAnsi" w:cstheme="minorHAnsi"/>
          <w:b/>
          <w:bCs/>
          <w:spacing w:val="-3"/>
          <w:sz w:val="22"/>
          <w:szCs w:val="22"/>
        </w:rPr>
        <w:t>2</w:t>
      </w:r>
      <w:r w:rsidRPr="00FB0CAB">
        <w:rPr>
          <w:rFonts w:asciiTheme="minorHAnsi" w:hAnsiTheme="minorHAnsi" w:cstheme="minorHAnsi"/>
          <w:b/>
          <w:bCs/>
          <w:spacing w:val="-3"/>
          <w:sz w:val="22"/>
          <w:szCs w:val="22"/>
        </w:rPr>
        <w:t>.1.</w:t>
      </w:r>
      <w:r w:rsidR="00327A50" w:rsidRPr="00632444">
        <w:rPr>
          <w:rFonts w:asciiTheme="minorHAnsi" w:hAnsiTheme="minorHAnsi" w:cstheme="minorHAnsi"/>
          <w:spacing w:val="-3"/>
          <w:sz w:val="22"/>
          <w:szCs w:val="22"/>
        </w:rPr>
        <w:t xml:space="preserve"> </w:t>
      </w:r>
      <w:r w:rsidR="00327A50" w:rsidRPr="00632444">
        <w:rPr>
          <w:rFonts w:asciiTheme="minorHAnsi" w:hAnsiTheme="minorHAnsi" w:cstheme="minorHAnsi"/>
          <w:sz w:val="22"/>
          <w:szCs w:val="22"/>
        </w:rPr>
        <w:t>A</w:t>
      </w:r>
      <w:r w:rsidR="00327A50" w:rsidRPr="00632444">
        <w:rPr>
          <w:rFonts w:asciiTheme="minorHAnsi" w:hAnsiTheme="minorHAnsi" w:cstheme="minorHAnsi"/>
          <w:spacing w:val="-4"/>
          <w:sz w:val="22"/>
          <w:szCs w:val="22"/>
        </w:rPr>
        <w:t xml:space="preserve"> </w:t>
      </w:r>
      <w:r w:rsidR="00327A50" w:rsidRPr="00632444">
        <w:rPr>
          <w:rFonts w:asciiTheme="minorHAnsi" w:hAnsiTheme="minorHAnsi" w:cstheme="minorHAnsi"/>
          <w:sz w:val="22"/>
          <w:szCs w:val="22"/>
        </w:rPr>
        <w:t>presente</w:t>
      </w:r>
      <w:r w:rsidR="00327A50" w:rsidRPr="00632444">
        <w:rPr>
          <w:rFonts w:asciiTheme="minorHAnsi" w:hAnsiTheme="minorHAnsi" w:cstheme="minorHAnsi"/>
          <w:spacing w:val="-4"/>
          <w:sz w:val="22"/>
          <w:szCs w:val="22"/>
        </w:rPr>
        <w:t xml:space="preserve"> Dispensa de L</w:t>
      </w:r>
      <w:r w:rsidR="00327A50" w:rsidRPr="00632444">
        <w:rPr>
          <w:rFonts w:asciiTheme="minorHAnsi" w:hAnsiTheme="minorHAnsi" w:cstheme="minorHAnsi"/>
          <w:sz w:val="22"/>
          <w:szCs w:val="22"/>
        </w:rPr>
        <w:t>icitação</w:t>
      </w:r>
      <w:r w:rsidR="00327A50" w:rsidRPr="00632444">
        <w:rPr>
          <w:rFonts w:asciiTheme="minorHAnsi" w:hAnsiTheme="minorHAnsi" w:cstheme="minorHAnsi"/>
          <w:spacing w:val="-3"/>
          <w:sz w:val="22"/>
          <w:szCs w:val="22"/>
        </w:rPr>
        <w:t xml:space="preserve"> </w:t>
      </w:r>
      <w:r w:rsidR="00327A50" w:rsidRPr="00632444">
        <w:rPr>
          <w:rFonts w:asciiTheme="minorHAnsi" w:hAnsiTheme="minorHAnsi" w:cstheme="minorHAnsi"/>
          <w:sz w:val="22"/>
          <w:szCs w:val="22"/>
        </w:rPr>
        <w:t>será</w:t>
      </w:r>
      <w:r w:rsidR="00327A50" w:rsidRPr="00632444">
        <w:rPr>
          <w:rFonts w:asciiTheme="minorHAnsi" w:hAnsiTheme="minorHAnsi" w:cstheme="minorHAnsi"/>
          <w:spacing w:val="-4"/>
          <w:sz w:val="22"/>
          <w:szCs w:val="22"/>
        </w:rPr>
        <w:t xml:space="preserve"> </w:t>
      </w:r>
      <w:r w:rsidR="00327A50" w:rsidRPr="00632444">
        <w:rPr>
          <w:rFonts w:asciiTheme="minorHAnsi" w:hAnsiTheme="minorHAnsi" w:cstheme="minorHAnsi"/>
          <w:sz w:val="22"/>
          <w:szCs w:val="22"/>
        </w:rPr>
        <w:t>custeada</w:t>
      </w:r>
      <w:r w:rsidR="00327A50" w:rsidRPr="00632444">
        <w:rPr>
          <w:rFonts w:asciiTheme="minorHAnsi" w:hAnsiTheme="minorHAnsi" w:cstheme="minorHAnsi"/>
          <w:spacing w:val="-4"/>
          <w:sz w:val="22"/>
          <w:szCs w:val="22"/>
        </w:rPr>
        <w:t xml:space="preserve"> </w:t>
      </w:r>
      <w:r w:rsidR="00327A50" w:rsidRPr="00632444">
        <w:rPr>
          <w:rFonts w:asciiTheme="minorHAnsi" w:hAnsiTheme="minorHAnsi" w:cstheme="minorHAnsi"/>
          <w:sz w:val="22"/>
          <w:szCs w:val="22"/>
        </w:rPr>
        <w:t>com</w:t>
      </w:r>
      <w:r w:rsidR="00327A50" w:rsidRPr="00632444">
        <w:rPr>
          <w:rFonts w:asciiTheme="minorHAnsi" w:hAnsiTheme="minorHAnsi" w:cstheme="minorHAnsi"/>
          <w:spacing w:val="-1"/>
          <w:sz w:val="22"/>
          <w:szCs w:val="22"/>
        </w:rPr>
        <w:t xml:space="preserve"> </w:t>
      </w:r>
      <w:r w:rsidR="00327A50" w:rsidRPr="00632444">
        <w:rPr>
          <w:rFonts w:asciiTheme="minorHAnsi" w:hAnsiTheme="minorHAnsi" w:cstheme="minorHAnsi"/>
          <w:sz w:val="22"/>
          <w:szCs w:val="22"/>
        </w:rPr>
        <w:t>recursos</w:t>
      </w:r>
      <w:r w:rsidR="00327A50" w:rsidRPr="00632444">
        <w:rPr>
          <w:rFonts w:asciiTheme="minorHAnsi" w:hAnsiTheme="minorHAnsi" w:cstheme="minorHAnsi"/>
          <w:spacing w:val="-3"/>
          <w:sz w:val="22"/>
          <w:szCs w:val="22"/>
        </w:rPr>
        <w:t xml:space="preserve"> próprios </w:t>
      </w:r>
      <w:r w:rsidR="00327A50" w:rsidRPr="00632444">
        <w:rPr>
          <w:rFonts w:asciiTheme="minorHAnsi" w:hAnsiTheme="minorHAnsi" w:cstheme="minorHAnsi"/>
          <w:sz w:val="22"/>
          <w:szCs w:val="22"/>
        </w:rPr>
        <w:t>do Arquivo Público e Histórico do Município de Rio Claro (APHRC</w:t>
      </w:r>
      <w:r w:rsidR="00AD6E61">
        <w:rPr>
          <w:rFonts w:asciiTheme="minorHAnsi" w:hAnsiTheme="minorHAnsi" w:cstheme="minorHAnsi"/>
          <w:sz w:val="22"/>
          <w:szCs w:val="22"/>
        </w:rPr>
        <w:t>).</w:t>
      </w:r>
    </w:p>
    <w:p w14:paraId="2A96EDE9" w14:textId="77777777" w:rsidR="00124672" w:rsidRPr="00632444" w:rsidRDefault="00124672" w:rsidP="00FB0CAB">
      <w:pPr>
        <w:pStyle w:val="PargrafodaLista"/>
        <w:widowControl w:val="0"/>
        <w:tabs>
          <w:tab w:val="left" w:pos="612"/>
        </w:tabs>
        <w:suppressAutoHyphens w:val="0"/>
        <w:autoSpaceDE w:val="0"/>
        <w:autoSpaceDN w:val="0"/>
        <w:spacing w:line="360" w:lineRule="auto"/>
        <w:ind w:left="0"/>
        <w:contextualSpacing w:val="0"/>
        <w:jc w:val="both"/>
        <w:rPr>
          <w:rFonts w:asciiTheme="minorHAnsi" w:hAnsiTheme="minorHAnsi" w:cstheme="minorHAnsi"/>
          <w:sz w:val="22"/>
          <w:szCs w:val="22"/>
        </w:rPr>
      </w:pPr>
    </w:p>
    <w:p w14:paraId="4B1C14CB" w14:textId="77777777" w:rsidR="00FA39F8" w:rsidRDefault="00FA39F8" w:rsidP="00FB0CAB">
      <w:pPr>
        <w:spacing w:line="360" w:lineRule="auto"/>
        <w:jc w:val="both"/>
        <w:rPr>
          <w:rFonts w:asciiTheme="minorHAnsi" w:hAnsiTheme="minorHAnsi" w:cstheme="minorHAnsi"/>
          <w:sz w:val="22"/>
          <w:szCs w:val="22"/>
        </w:rPr>
      </w:pPr>
    </w:p>
    <w:p w14:paraId="60877E33" w14:textId="0B021F20" w:rsidR="0086776B" w:rsidRDefault="004914A0" w:rsidP="00FB0CAB">
      <w:pPr>
        <w:spacing w:line="360" w:lineRule="auto"/>
        <w:jc w:val="both"/>
        <w:rPr>
          <w:rFonts w:asciiTheme="minorHAnsi" w:hAnsiTheme="minorHAnsi" w:cstheme="minorHAnsi"/>
          <w:sz w:val="22"/>
          <w:szCs w:val="22"/>
        </w:rPr>
      </w:pPr>
      <w:r w:rsidRPr="00632444">
        <w:rPr>
          <w:rFonts w:asciiTheme="minorHAnsi" w:hAnsiTheme="minorHAnsi" w:cstheme="minorHAnsi"/>
          <w:sz w:val="22"/>
          <w:szCs w:val="22"/>
        </w:rPr>
        <w:t xml:space="preserve">Rio Claro/SP, </w:t>
      </w:r>
      <w:r w:rsidR="00AD6E61">
        <w:rPr>
          <w:rFonts w:asciiTheme="minorHAnsi" w:hAnsiTheme="minorHAnsi" w:cstheme="minorHAnsi"/>
          <w:sz w:val="22"/>
          <w:szCs w:val="22"/>
        </w:rPr>
        <w:t>22</w:t>
      </w:r>
      <w:r w:rsidR="00C103DF" w:rsidRPr="00632444">
        <w:rPr>
          <w:rFonts w:asciiTheme="minorHAnsi" w:hAnsiTheme="minorHAnsi" w:cstheme="minorHAnsi"/>
          <w:sz w:val="22"/>
          <w:szCs w:val="22"/>
        </w:rPr>
        <w:t xml:space="preserve"> de </w:t>
      </w:r>
      <w:r w:rsidR="007A4A5C">
        <w:rPr>
          <w:rFonts w:asciiTheme="minorHAnsi" w:hAnsiTheme="minorHAnsi" w:cstheme="minorHAnsi"/>
          <w:sz w:val="22"/>
          <w:szCs w:val="22"/>
        </w:rPr>
        <w:t>abril d</w:t>
      </w:r>
      <w:r w:rsidRPr="00632444">
        <w:rPr>
          <w:rFonts w:asciiTheme="minorHAnsi" w:hAnsiTheme="minorHAnsi" w:cstheme="minorHAnsi"/>
          <w:sz w:val="22"/>
          <w:szCs w:val="22"/>
        </w:rPr>
        <w:t>e 202</w:t>
      </w:r>
      <w:r w:rsidR="00AD6E61">
        <w:rPr>
          <w:rFonts w:asciiTheme="minorHAnsi" w:hAnsiTheme="minorHAnsi" w:cstheme="minorHAnsi"/>
          <w:sz w:val="22"/>
          <w:szCs w:val="22"/>
        </w:rPr>
        <w:t>6</w:t>
      </w:r>
      <w:r w:rsidRPr="00632444">
        <w:rPr>
          <w:rFonts w:asciiTheme="minorHAnsi" w:hAnsiTheme="minorHAnsi" w:cstheme="minorHAnsi"/>
          <w:sz w:val="22"/>
          <w:szCs w:val="22"/>
        </w:rPr>
        <w:t>.</w:t>
      </w:r>
    </w:p>
    <w:p w14:paraId="2722D625" w14:textId="77777777" w:rsidR="00D66988" w:rsidRDefault="00D66988" w:rsidP="00FB0CAB">
      <w:pPr>
        <w:spacing w:line="360" w:lineRule="auto"/>
        <w:jc w:val="both"/>
        <w:rPr>
          <w:rFonts w:asciiTheme="minorHAnsi" w:hAnsiTheme="minorHAnsi" w:cstheme="minorHAnsi"/>
          <w:sz w:val="22"/>
          <w:szCs w:val="22"/>
        </w:rPr>
      </w:pPr>
    </w:p>
    <w:p w14:paraId="281DFB9C" w14:textId="77777777" w:rsidR="00FB0CAB" w:rsidRDefault="00FB0CAB" w:rsidP="00FB0CAB">
      <w:pPr>
        <w:spacing w:line="360" w:lineRule="auto"/>
        <w:jc w:val="center"/>
        <w:rPr>
          <w:rFonts w:asciiTheme="minorHAnsi" w:hAnsiTheme="minorHAnsi" w:cstheme="minorHAnsi"/>
          <w:b/>
          <w:bCs/>
          <w:sz w:val="22"/>
          <w:szCs w:val="22"/>
        </w:rPr>
      </w:pPr>
    </w:p>
    <w:p w14:paraId="3E45DDB2" w14:textId="77777777" w:rsidR="00FB0CAB" w:rsidRDefault="00FB0CAB" w:rsidP="00FB0CAB">
      <w:pPr>
        <w:spacing w:line="360" w:lineRule="auto"/>
        <w:jc w:val="center"/>
        <w:rPr>
          <w:rFonts w:asciiTheme="minorHAnsi" w:hAnsiTheme="minorHAnsi" w:cstheme="minorHAnsi"/>
          <w:b/>
          <w:bCs/>
          <w:sz w:val="22"/>
          <w:szCs w:val="22"/>
        </w:rPr>
      </w:pPr>
    </w:p>
    <w:p w14:paraId="2F837AA5" w14:textId="77777777" w:rsidR="00FB0CAB" w:rsidRDefault="00FB0CAB" w:rsidP="00FB0CAB">
      <w:pPr>
        <w:spacing w:line="360" w:lineRule="auto"/>
        <w:jc w:val="center"/>
        <w:rPr>
          <w:rFonts w:asciiTheme="minorHAnsi" w:hAnsiTheme="minorHAnsi" w:cstheme="minorHAnsi"/>
          <w:b/>
          <w:bCs/>
          <w:sz w:val="22"/>
          <w:szCs w:val="22"/>
        </w:rPr>
      </w:pPr>
    </w:p>
    <w:p w14:paraId="566A87E8" w14:textId="77777777" w:rsidR="00D66988" w:rsidRPr="00BA78C2" w:rsidRDefault="00D66988" w:rsidP="00D66988">
      <w:pPr>
        <w:widowControl w:val="0"/>
        <w:tabs>
          <w:tab w:val="left" w:pos="467"/>
        </w:tabs>
        <w:autoSpaceDE w:val="0"/>
        <w:autoSpaceDN w:val="0"/>
        <w:spacing w:line="360" w:lineRule="auto"/>
        <w:jc w:val="center"/>
        <w:rPr>
          <w:rFonts w:asciiTheme="minorHAnsi" w:hAnsiTheme="minorHAnsi" w:cstheme="minorHAnsi"/>
          <w:b/>
          <w:bCs/>
          <w:sz w:val="22"/>
          <w:szCs w:val="22"/>
          <w:lang w:val="it-IT"/>
        </w:rPr>
      </w:pPr>
      <w:r w:rsidRPr="00BA78C2">
        <w:rPr>
          <w:rFonts w:asciiTheme="minorHAnsi" w:hAnsiTheme="minorHAnsi" w:cstheme="minorHAnsi"/>
          <w:b/>
          <w:bCs/>
          <w:sz w:val="22"/>
          <w:szCs w:val="22"/>
          <w:lang w:val="it-IT"/>
        </w:rPr>
        <w:t>Monica Cristina Brunini Frandi Ferreira</w:t>
      </w:r>
    </w:p>
    <w:p w14:paraId="4FECC345" w14:textId="77777777" w:rsidR="00D66988" w:rsidRPr="00BA78C2" w:rsidRDefault="00D66988" w:rsidP="00D66988">
      <w:pPr>
        <w:widowControl w:val="0"/>
        <w:tabs>
          <w:tab w:val="left" w:pos="467"/>
        </w:tabs>
        <w:autoSpaceDE w:val="0"/>
        <w:autoSpaceDN w:val="0"/>
        <w:spacing w:line="360" w:lineRule="auto"/>
        <w:jc w:val="center"/>
        <w:rPr>
          <w:rFonts w:asciiTheme="minorHAnsi" w:hAnsiTheme="minorHAnsi" w:cstheme="minorHAnsi"/>
          <w:b/>
          <w:bCs/>
          <w:sz w:val="22"/>
          <w:szCs w:val="22"/>
          <w:lang w:val="it-IT"/>
        </w:rPr>
      </w:pPr>
      <w:r w:rsidRPr="00BA78C2">
        <w:rPr>
          <w:rFonts w:asciiTheme="minorHAnsi" w:hAnsiTheme="minorHAnsi" w:cstheme="minorHAnsi"/>
          <w:b/>
          <w:bCs/>
          <w:sz w:val="22"/>
          <w:szCs w:val="22"/>
          <w:lang w:val="it-IT"/>
        </w:rPr>
        <w:t>Superintendente</w:t>
      </w:r>
    </w:p>
    <w:p w14:paraId="490C0ECC" w14:textId="77777777" w:rsidR="00D66988" w:rsidRPr="00BA78C2" w:rsidRDefault="00D66988" w:rsidP="00D66988">
      <w:pPr>
        <w:jc w:val="center"/>
        <w:rPr>
          <w:b/>
          <w:bCs/>
        </w:rPr>
      </w:pPr>
      <w:r w:rsidRPr="00BA78C2">
        <w:rPr>
          <w:rFonts w:asciiTheme="minorHAnsi" w:hAnsiTheme="minorHAnsi" w:cstheme="minorHAnsi"/>
          <w:b/>
          <w:bCs/>
          <w:sz w:val="22"/>
          <w:szCs w:val="22"/>
        </w:rPr>
        <w:t>Arquivo Público e Histórico do Município de Rio Claro</w:t>
      </w:r>
    </w:p>
    <w:p w14:paraId="25FF1588" w14:textId="18E64ED2" w:rsidR="00F272EA" w:rsidRPr="00632444" w:rsidRDefault="00F272EA" w:rsidP="00D66988">
      <w:pPr>
        <w:spacing w:line="360" w:lineRule="auto"/>
        <w:jc w:val="center"/>
        <w:rPr>
          <w:rFonts w:asciiTheme="minorHAnsi" w:hAnsiTheme="minorHAnsi" w:cstheme="minorHAnsi"/>
          <w:sz w:val="22"/>
          <w:szCs w:val="22"/>
          <w:lang w:val="pt-PT"/>
        </w:rPr>
      </w:pPr>
    </w:p>
    <w:sectPr w:rsidR="00F272EA" w:rsidRPr="00632444" w:rsidSect="007F6F27">
      <w:headerReference w:type="default" r:id="rId9"/>
      <w:footerReference w:type="default" r:id="rId10"/>
      <w:pgSz w:w="11906" w:h="16838"/>
      <w:pgMar w:top="2234" w:right="851" w:bottom="1985" w:left="170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16E5" w14:textId="77777777" w:rsidR="00215A16" w:rsidRDefault="00215A16" w:rsidP="00242C29">
      <w:r>
        <w:separator/>
      </w:r>
    </w:p>
  </w:endnote>
  <w:endnote w:type="continuationSeparator" w:id="0">
    <w:p w14:paraId="098BB091" w14:textId="77777777" w:rsidR="00215A16" w:rsidRDefault="00215A16" w:rsidP="0024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768486"/>
      <w:docPartObj>
        <w:docPartGallery w:val="Page Numbers (Bottom of Page)"/>
        <w:docPartUnique/>
      </w:docPartObj>
    </w:sdtPr>
    <w:sdtEndPr/>
    <w:sdtContent>
      <w:p w14:paraId="7919329C" w14:textId="142E2A15" w:rsidR="00FD08A5" w:rsidRDefault="00FD08A5">
        <w:pPr>
          <w:pStyle w:val="Rodap"/>
          <w:jc w:val="right"/>
        </w:pPr>
        <w:r>
          <w:fldChar w:fldCharType="begin"/>
        </w:r>
        <w:r>
          <w:instrText>PAGE   \* MERGEFORMAT</w:instrText>
        </w:r>
        <w:r>
          <w:fldChar w:fldCharType="separate"/>
        </w:r>
        <w:r>
          <w:t>2</w:t>
        </w:r>
        <w:r>
          <w:fldChar w:fldCharType="end"/>
        </w:r>
      </w:p>
    </w:sdtContent>
  </w:sdt>
  <w:p w14:paraId="218D8CB3" w14:textId="77777777" w:rsidR="00D3587E" w:rsidRPr="00DA0C66" w:rsidRDefault="00D3587E" w:rsidP="00DA0C66">
    <w:pPr>
      <w:pStyle w:val="Rodap"/>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7CD8" w14:textId="77777777" w:rsidR="00215A16" w:rsidRDefault="00215A16" w:rsidP="00242C29">
      <w:r>
        <w:separator/>
      </w:r>
    </w:p>
  </w:footnote>
  <w:footnote w:type="continuationSeparator" w:id="0">
    <w:p w14:paraId="4ECEA803" w14:textId="77777777" w:rsidR="00215A16" w:rsidRDefault="00215A16" w:rsidP="00242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3A95" w14:textId="77777777" w:rsidR="00D3587E" w:rsidRDefault="00D3587E">
    <w:pPr>
      <w:pStyle w:val="Cabealho"/>
    </w:pPr>
    <w:r>
      <w:rPr>
        <w:noProof/>
        <w:lang w:eastAsia="pt-BR"/>
      </w:rPr>
      <mc:AlternateContent>
        <mc:Choice Requires="wps">
          <w:drawing>
            <wp:anchor distT="0" distB="0" distL="114300" distR="114300" simplePos="0" relativeHeight="251662336" behindDoc="0" locked="0" layoutInCell="1" allowOverlap="1" wp14:anchorId="73B00FA6" wp14:editId="44554BB7">
              <wp:simplePos x="0" y="0"/>
              <wp:positionH relativeFrom="column">
                <wp:posOffset>5116830</wp:posOffset>
              </wp:positionH>
              <wp:positionV relativeFrom="paragraph">
                <wp:posOffset>-97155</wp:posOffset>
              </wp:positionV>
              <wp:extent cx="965200" cy="933450"/>
              <wp:effectExtent l="0" t="0" r="2540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0" cy="9334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2B1F6575" w14:textId="77777777" w:rsidR="00D3587E" w:rsidRDefault="00D3587E">
                          <w:r w:rsidRPr="00DE7C3A">
                            <w:rPr>
                              <w:noProof/>
                            </w:rPr>
                            <w:drawing>
                              <wp:inline distT="0" distB="0" distL="0" distR="0" wp14:anchorId="1721CC88" wp14:editId="06B03695">
                                <wp:extent cx="717753" cy="768096"/>
                                <wp:effectExtent l="19050" t="0" r="6147" b="0"/>
                                <wp:docPr id="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17753" cy="768096"/>
                                        </a:xfrm>
                                        <a:prstGeom prst="rect">
                                          <a:avLst/>
                                        </a:prstGeom>
                                        <a:solidFill>
                                          <a:srgbClr val="FFFFFF"/>
                                        </a:solid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B00FA6" id="_x0000_t202" coordsize="21600,21600" o:spt="202" path="m,l,21600r21600,l21600,xe">
              <v:stroke joinstyle="miter"/>
              <v:path gradientshapeok="t" o:connecttype="rect"/>
            </v:shapetype>
            <v:shape id="Text Box 3" o:spid="_x0000_s1026" type="#_x0000_t202" style="position:absolute;margin-left:402.9pt;margin-top:-7.65pt;width:76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" fillcolor="white [3212]" strokecolor="white [3212]">
              <v:textbox>
                <w:txbxContent>
                  <w:p w14:paraId="2B1F6575" w14:textId="77777777" w:rsidR="00D3587E" w:rsidRDefault="00D3587E">
                    <w:r w:rsidRPr="00DE7C3A">
                      <w:rPr>
                        <w:noProof/>
                      </w:rPr>
                      <w:drawing>
                        <wp:inline distT="0" distB="0" distL="0" distR="0" wp14:anchorId="1721CC88" wp14:editId="06B03695">
                          <wp:extent cx="717753" cy="768096"/>
                          <wp:effectExtent l="19050" t="0" r="6147" b="0"/>
                          <wp:docPr id="1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17753" cy="768096"/>
                                  </a:xfrm>
                                  <a:prstGeom prst="rect">
                                    <a:avLst/>
                                  </a:prstGeom>
                                  <a:solidFill>
                                    <a:srgbClr val="FFFFFF"/>
                                  </a:solidFill>
                                  <a:ln w="9525">
                                    <a:noFill/>
                                    <a:miter lim="800000"/>
                                    <a:headEnd/>
                                    <a:tailEnd/>
                                  </a:ln>
                                </pic:spPr>
                              </pic:pic>
                            </a:graphicData>
                          </a:graphic>
                        </wp:inline>
                      </w:drawing>
                    </w:r>
                  </w:p>
                </w:txbxContent>
              </v:textbox>
            </v:shape>
          </w:pict>
        </mc:Fallback>
      </mc:AlternateContent>
    </w:r>
    <w:r>
      <w:rPr>
        <w:noProof/>
        <w:lang w:eastAsia="pt-BR"/>
      </w:rPr>
      <mc:AlternateContent>
        <mc:Choice Requires="wps">
          <w:drawing>
            <wp:anchor distT="0" distB="0" distL="114300" distR="114300" simplePos="0" relativeHeight="251660288" behindDoc="0" locked="0" layoutInCell="1" allowOverlap="1" wp14:anchorId="1746816D" wp14:editId="06DFF331">
              <wp:simplePos x="0" y="0"/>
              <wp:positionH relativeFrom="column">
                <wp:posOffset>863600</wp:posOffset>
              </wp:positionH>
              <wp:positionV relativeFrom="paragraph">
                <wp:posOffset>10160</wp:posOffset>
              </wp:positionV>
              <wp:extent cx="4319270" cy="889635"/>
              <wp:effectExtent l="0" t="0" r="2413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270" cy="889635"/>
                      </a:xfrm>
                      <a:prstGeom prst="rect">
                        <a:avLst/>
                      </a:prstGeom>
                      <a:solidFill>
                        <a:srgbClr val="FFFFFF"/>
                      </a:solidFill>
                      <a:ln w="9525">
                        <a:solidFill>
                          <a:schemeClr val="bg1">
                            <a:lumMod val="100000"/>
                            <a:lumOff val="0"/>
                          </a:schemeClr>
                        </a:solidFill>
                        <a:miter lim="800000"/>
                        <a:headEnd/>
                        <a:tailEnd/>
                      </a:ln>
                    </wps:spPr>
                    <wps:txbx>
                      <w:txbxContent>
                        <w:p w14:paraId="596E8517" w14:textId="77777777" w:rsidR="00D3587E" w:rsidRPr="00D0325B" w:rsidRDefault="00D3587E" w:rsidP="00D0325B">
                          <w:pPr>
                            <w:spacing w:line="360" w:lineRule="auto"/>
                            <w:jc w:val="center"/>
                            <w:rPr>
                              <w:rFonts w:ascii="Times New Roman" w:hAnsi="Times New Roman" w:cs="Times New Roman"/>
                              <w:b/>
                              <w:sz w:val="24"/>
                              <w:szCs w:val="24"/>
                            </w:rPr>
                          </w:pPr>
                          <w:r w:rsidRPr="00D0325B">
                            <w:rPr>
                              <w:rFonts w:ascii="Times New Roman" w:hAnsi="Times New Roman" w:cs="Times New Roman"/>
                              <w:b/>
                              <w:sz w:val="24"/>
                              <w:szCs w:val="24"/>
                            </w:rPr>
                            <w:t>P</w:t>
                          </w:r>
                          <w:r>
                            <w:rPr>
                              <w:rFonts w:ascii="Times New Roman" w:hAnsi="Times New Roman" w:cs="Times New Roman"/>
                              <w:b/>
                              <w:sz w:val="24"/>
                              <w:szCs w:val="24"/>
                            </w:rPr>
                            <w:t>REFEITURA MUNICIPAL DE RIO CLARO</w:t>
                          </w:r>
                        </w:p>
                        <w:p w14:paraId="7FF4B52B" w14:textId="77777777" w:rsidR="00D3587E" w:rsidRPr="00EA7BC5" w:rsidRDefault="00D3587E" w:rsidP="00D0325B">
                          <w:pPr>
                            <w:spacing w:line="360" w:lineRule="auto"/>
                            <w:jc w:val="center"/>
                            <w:rPr>
                              <w:rFonts w:ascii="Times New Roman" w:hAnsi="Times New Roman" w:cs="Times New Roman"/>
                              <w:sz w:val="24"/>
                              <w:szCs w:val="24"/>
                            </w:rPr>
                          </w:pPr>
                          <w:r w:rsidRPr="00EA7BC5">
                            <w:rPr>
                              <w:rFonts w:ascii="Times New Roman" w:hAnsi="Times New Roman" w:cs="Times New Roman"/>
                              <w:sz w:val="24"/>
                              <w:szCs w:val="24"/>
                            </w:rPr>
                            <w:t xml:space="preserve">Arquivo Público </w:t>
                          </w:r>
                          <w:r>
                            <w:rPr>
                              <w:rFonts w:ascii="Times New Roman" w:hAnsi="Times New Roman" w:cs="Times New Roman"/>
                              <w:sz w:val="24"/>
                              <w:szCs w:val="24"/>
                            </w:rPr>
                            <w:t>e</w:t>
                          </w:r>
                          <w:r w:rsidRPr="00EA7BC5">
                            <w:rPr>
                              <w:rFonts w:ascii="Times New Roman" w:hAnsi="Times New Roman" w:cs="Times New Roman"/>
                              <w:sz w:val="24"/>
                              <w:szCs w:val="24"/>
                            </w:rPr>
                            <w:t xml:space="preserve"> Histórico </w:t>
                          </w:r>
                          <w:r>
                            <w:rPr>
                              <w:rFonts w:ascii="Times New Roman" w:hAnsi="Times New Roman" w:cs="Times New Roman"/>
                              <w:sz w:val="24"/>
                              <w:szCs w:val="24"/>
                            </w:rPr>
                            <w:t>d</w:t>
                          </w:r>
                          <w:r w:rsidRPr="00EA7BC5">
                            <w:rPr>
                              <w:rFonts w:ascii="Times New Roman" w:hAnsi="Times New Roman" w:cs="Times New Roman"/>
                              <w:sz w:val="24"/>
                              <w:szCs w:val="24"/>
                            </w:rPr>
                            <w:t xml:space="preserve">o Município </w:t>
                          </w:r>
                          <w:r>
                            <w:rPr>
                              <w:rFonts w:ascii="Times New Roman" w:hAnsi="Times New Roman" w:cs="Times New Roman"/>
                              <w:sz w:val="24"/>
                              <w:szCs w:val="24"/>
                            </w:rPr>
                            <w:t>d</w:t>
                          </w:r>
                          <w:r w:rsidRPr="00EA7BC5">
                            <w:rPr>
                              <w:rFonts w:ascii="Times New Roman" w:hAnsi="Times New Roman" w:cs="Times New Roman"/>
                              <w:sz w:val="24"/>
                              <w:szCs w:val="24"/>
                            </w:rPr>
                            <w:t xml:space="preserve">e Rio Claro </w:t>
                          </w:r>
                        </w:p>
                        <w:p w14:paraId="69D72F73" w14:textId="77777777" w:rsidR="00D3587E" w:rsidRDefault="00D3587E" w:rsidP="00D0325B">
                          <w:pPr>
                            <w:spacing w:line="360" w:lineRule="auto"/>
                            <w:jc w:val="center"/>
                            <w:rPr>
                              <w:rFonts w:ascii="Times New Roman" w:hAnsi="Times New Roman" w:cs="Times New Roman"/>
                              <w:sz w:val="24"/>
                              <w:szCs w:val="24"/>
                            </w:rPr>
                          </w:pPr>
                          <w:r>
                            <w:rPr>
                              <w:rFonts w:ascii="Times New Roman" w:hAnsi="Times New Roman" w:cs="Times New Roman"/>
                              <w:sz w:val="24"/>
                              <w:szCs w:val="24"/>
                            </w:rPr>
                            <w:t>“Oscar d</w:t>
                          </w:r>
                          <w:r w:rsidRPr="00BB1F41">
                            <w:rPr>
                              <w:rFonts w:ascii="Times New Roman" w:hAnsi="Times New Roman" w:cs="Times New Roman"/>
                              <w:sz w:val="24"/>
                              <w:szCs w:val="24"/>
                            </w:rPr>
                            <w:t>e Arruda Penteado”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746816D" id="Text Box 1" o:spid="_x0000_s1027" type="#_x0000_t202" style="position:absolute;margin-left:68pt;margin-top:.8pt;width:340.1pt;height:70.0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" strokecolor="white [3212]">
              <v:textbox style="mso-fit-shape-to-text:t">
                <w:txbxContent>
                  <w:p w14:paraId="596E8517" w14:textId="77777777" w:rsidR="00D3587E" w:rsidRPr="00D0325B" w:rsidRDefault="00D3587E" w:rsidP="00D0325B">
                    <w:pPr>
                      <w:spacing w:line="360" w:lineRule="auto"/>
                      <w:jc w:val="center"/>
                      <w:rPr>
                        <w:rFonts w:ascii="Times New Roman" w:hAnsi="Times New Roman" w:cs="Times New Roman"/>
                        <w:b/>
                        <w:sz w:val="24"/>
                        <w:szCs w:val="24"/>
                      </w:rPr>
                    </w:pPr>
                    <w:r w:rsidRPr="00D0325B">
                      <w:rPr>
                        <w:rFonts w:ascii="Times New Roman" w:hAnsi="Times New Roman" w:cs="Times New Roman"/>
                        <w:b/>
                        <w:sz w:val="24"/>
                        <w:szCs w:val="24"/>
                      </w:rPr>
                      <w:t>P</w:t>
                    </w:r>
                    <w:r>
                      <w:rPr>
                        <w:rFonts w:ascii="Times New Roman" w:hAnsi="Times New Roman" w:cs="Times New Roman"/>
                        <w:b/>
                        <w:sz w:val="24"/>
                        <w:szCs w:val="24"/>
                      </w:rPr>
                      <w:t>REFEITURA MUNICIPAL DE RIO CLARO</w:t>
                    </w:r>
                  </w:p>
                  <w:p w14:paraId="7FF4B52B" w14:textId="77777777" w:rsidR="00D3587E" w:rsidRPr="00EA7BC5" w:rsidRDefault="00D3587E" w:rsidP="00D0325B">
                    <w:pPr>
                      <w:spacing w:line="360" w:lineRule="auto"/>
                      <w:jc w:val="center"/>
                      <w:rPr>
                        <w:rFonts w:ascii="Times New Roman" w:hAnsi="Times New Roman" w:cs="Times New Roman"/>
                        <w:sz w:val="24"/>
                        <w:szCs w:val="24"/>
                      </w:rPr>
                    </w:pPr>
                    <w:r w:rsidRPr="00EA7BC5">
                      <w:rPr>
                        <w:rFonts w:ascii="Times New Roman" w:hAnsi="Times New Roman" w:cs="Times New Roman"/>
                        <w:sz w:val="24"/>
                        <w:szCs w:val="24"/>
                      </w:rPr>
                      <w:t xml:space="preserve">Arquivo Público </w:t>
                    </w:r>
                    <w:r>
                      <w:rPr>
                        <w:rFonts w:ascii="Times New Roman" w:hAnsi="Times New Roman" w:cs="Times New Roman"/>
                        <w:sz w:val="24"/>
                        <w:szCs w:val="24"/>
                      </w:rPr>
                      <w:t>e</w:t>
                    </w:r>
                    <w:r w:rsidRPr="00EA7BC5">
                      <w:rPr>
                        <w:rFonts w:ascii="Times New Roman" w:hAnsi="Times New Roman" w:cs="Times New Roman"/>
                        <w:sz w:val="24"/>
                        <w:szCs w:val="24"/>
                      </w:rPr>
                      <w:t xml:space="preserve"> Histórico </w:t>
                    </w:r>
                    <w:r>
                      <w:rPr>
                        <w:rFonts w:ascii="Times New Roman" w:hAnsi="Times New Roman" w:cs="Times New Roman"/>
                        <w:sz w:val="24"/>
                        <w:szCs w:val="24"/>
                      </w:rPr>
                      <w:t>d</w:t>
                    </w:r>
                    <w:r w:rsidRPr="00EA7BC5">
                      <w:rPr>
                        <w:rFonts w:ascii="Times New Roman" w:hAnsi="Times New Roman" w:cs="Times New Roman"/>
                        <w:sz w:val="24"/>
                        <w:szCs w:val="24"/>
                      </w:rPr>
                      <w:t xml:space="preserve">o Município </w:t>
                    </w:r>
                    <w:r>
                      <w:rPr>
                        <w:rFonts w:ascii="Times New Roman" w:hAnsi="Times New Roman" w:cs="Times New Roman"/>
                        <w:sz w:val="24"/>
                        <w:szCs w:val="24"/>
                      </w:rPr>
                      <w:t>d</w:t>
                    </w:r>
                    <w:r w:rsidRPr="00EA7BC5">
                      <w:rPr>
                        <w:rFonts w:ascii="Times New Roman" w:hAnsi="Times New Roman" w:cs="Times New Roman"/>
                        <w:sz w:val="24"/>
                        <w:szCs w:val="24"/>
                      </w:rPr>
                      <w:t xml:space="preserve">e Rio Claro </w:t>
                    </w:r>
                  </w:p>
                  <w:p w14:paraId="69D72F73" w14:textId="77777777" w:rsidR="00D3587E" w:rsidRDefault="00D3587E" w:rsidP="00D0325B">
                    <w:pPr>
                      <w:spacing w:line="360" w:lineRule="auto"/>
                      <w:jc w:val="center"/>
                      <w:rPr>
                        <w:rFonts w:ascii="Times New Roman" w:hAnsi="Times New Roman" w:cs="Times New Roman"/>
                        <w:sz w:val="24"/>
                        <w:szCs w:val="24"/>
                      </w:rPr>
                    </w:pPr>
                    <w:r>
                      <w:rPr>
                        <w:rFonts w:ascii="Times New Roman" w:hAnsi="Times New Roman" w:cs="Times New Roman"/>
                        <w:sz w:val="24"/>
                        <w:szCs w:val="24"/>
                      </w:rPr>
                      <w:t>“Oscar d</w:t>
                    </w:r>
                    <w:r w:rsidRPr="00BB1F41">
                      <w:rPr>
                        <w:rFonts w:ascii="Times New Roman" w:hAnsi="Times New Roman" w:cs="Times New Roman"/>
                        <w:sz w:val="24"/>
                        <w:szCs w:val="24"/>
                      </w:rPr>
                      <w:t>e Arruda Penteado”</w:t>
                    </w:r>
                  </w:p>
                </w:txbxContent>
              </v:textbox>
            </v:shape>
          </w:pict>
        </mc:Fallback>
      </mc:AlternateContent>
    </w:r>
    <w:r>
      <w:rPr>
        <w:noProof/>
        <w:lang w:eastAsia="pt-BR"/>
      </w:rPr>
      <w:drawing>
        <wp:inline distT="0" distB="0" distL="0" distR="0" wp14:anchorId="588141F1" wp14:editId="71CB9BA8">
          <wp:extent cx="803442" cy="715992"/>
          <wp:effectExtent l="19050" t="0" r="0" b="0"/>
          <wp:docPr id="13" name="Imagem 2" descr="brasao_tran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transp.jpg"/>
                  <pic:cNvPicPr/>
                </pic:nvPicPr>
                <pic:blipFill>
                  <a:blip r:embed="rId2"/>
                  <a:stretch>
                    <a:fillRect/>
                  </a:stretch>
                </pic:blipFill>
                <pic:spPr>
                  <a:xfrm>
                    <a:off x="0" y="0"/>
                    <a:ext cx="805670" cy="7179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829"/>
    <w:multiLevelType w:val="hybridMultilevel"/>
    <w:tmpl w:val="A7561F38"/>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666D9"/>
    <w:multiLevelType w:val="hybridMultilevel"/>
    <w:tmpl w:val="C9ECE62A"/>
    <w:lvl w:ilvl="0" w:tplc="62EC8A62">
      <w:start w:val="1"/>
      <w:numFmt w:val="lowerLetter"/>
      <w:lvlText w:val="%1)"/>
      <w:lvlJc w:val="left"/>
      <w:pPr>
        <w:ind w:left="841" w:hanging="348"/>
      </w:pPr>
      <w:rPr>
        <w:rFonts w:ascii="Arial MT" w:eastAsia="Arial MT" w:hAnsi="Arial MT" w:cs="Arial MT" w:hint="default"/>
        <w:w w:val="100"/>
        <w:sz w:val="24"/>
        <w:szCs w:val="24"/>
        <w:lang w:val="pt-PT" w:eastAsia="en-US" w:bidi="ar-SA"/>
      </w:rPr>
    </w:lvl>
    <w:lvl w:ilvl="1" w:tplc="43F226B8">
      <w:numFmt w:val="bullet"/>
      <w:lvlText w:val="•"/>
      <w:lvlJc w:val="left"/>
      <w:pPr>
        <w:ind w:left="1726" w:hanging="348"/>
      </w:pPr>
      <w:rPr>
        <w:rFonts w:hint="default"/>
        <w:lang w:val="pt-PT" w:eastAsia="en-US" w:bidi="ar-SA"/>
      </w:rPr>
    </w:lvl>
    <w:lvl w:ilvl="2" w:tplc="A33817E0">
      <w:numFmt w:val="bullet"/>
      <w:lvlText w:val="•"/>
      <w:lvlJc w:val="left"/>
      <w:pPr>
        <w:ind w:left="2613" w:hanging="348"/>
      </w:pPr>
      <w:rPr>
        <w:rFonts w:hint="default"/>
        <w:lang w:val="pt-PT" w:eastAsia="en-US" w:bidi="ar-SA"/>
      </w:rPr>
    </w:lvl>
    <w:lvl w:ilvl="3" w:tplc="64D23DAA">
      <w:numFmt w:val="bullet"/>
      <w:lvlText w:val="•"/>
      <w:lvlJc w:val="left"/>
      <w:pPr>
        <w:ind w:left="3499" w:hanging="348"/>
      </w:pPr>
      <w:rPr>
        <w:rFonts w:hint="default"/>
        <w:lang w:val="pt-PT" w:eastAsia="en-US" w:bidi="ar-SA"/>
      </w:rPr>
    </w:lvl>
    <w:lvl w:ilvl="4" w:tplc="EC3420D0">
      <w:numFmt w:val="bullet"/>
      <w:lvlText w:val="•"/>
      <w:lvlJc w:val="left"/>
      <w:pPr>
        <w:ind w:left="4386" w:hanging="348"/>
      </w:pPr>
      <w:rPr>
        <w:rFonts w:hint="default"/>
        <w:lang w:val="pt-PT" w:eastAsia="en-US" w:bidi="ar-SA"/>
      </w:rPr>
    </w:lvl>
    <w:lvl w:ilvl="5" w:tplc="35AC5C5A">
      <w:numFmt w:val="bullet"/>
      <w:lvlText w:val="•"/>
      <w:lvlJc w:val="left"/>
      <w:pPr>
        <w:ind w:left="5273" w:hanging="348"/>
      </w:pPr>
      <w:rPr>
        <w:rFonts w:hint="default"/>
        <w:lang w:val="pt-PT" w:eastAsia="en-US" w:bidi="ar-SA"/>
      </w:rPr>
    </w:lvl>
    <w:lvl w:ilvl="6" w:tplc="42D8D802">
      <w:numFmt w:val="bullet"/>
      <w:lvlText w:val="•"/>
      <w:lvlJc w:val="left"/>
      <w:pPr>
        <w:ind w:left="6159" w:hanging="348"/>
      </w:pPr>
      <w:rPr>
        <w:rFonts w:hint="default"/>
        <w:lang w:val="pt-PT" w:eastAsia="en-US" w:bidi="ar-SA"/>
      </w:rPr>
    </w:lvl>
    <w:lvl w:ilvl="7" w:tplc="6B7A8B46">
      <w:numFmt w:val="bullet"/>
      <w:lvlText w:val="•"/>
      <w:lvlJc w:val="left"/>
      <w:pPr>
        <w:ind w:left="7046" w:hanging="348"/>
      </w:pPr>
      <w:rPr>
        <w:rFonts w:hint="default"/>
        <w:lang w:val="pt-PT" w:eastAsia="en-US" w:bidi="ar-SA"/>
      </w:rPr>
    </w:lvl>
    <w:lvl w:ilvl="8" w:tplc="A22A93C0">
      <w:numFmt w:val="bullet"/>
      <w:lvlText w:val="•"/>
      <w:lvlJc w:val="left"/>
      <w:pPr>
        <w:ind w:left="7933" w:hanging="348"/>
      </w:pPr>
      <w:rPr>
        <w:rFonts w:hint="default"/>
        <w:lang w:val="pt-PT" w:eastAsia="en-US" w:bidi="ar-SA"/>
      </w:rPr>
    </w:lvl>
  </w:abstractNum>
  <w:abstractNum w:abstractNumId="2" w15:restartNumberingAfterBreak="0">
    <w:nsid w:val="06B33D6E"/>
    <w:multiLevelType w:val="hybridMultilevel"/>
    <w:tmpl w:val="E6086B9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81D623F"/>
    <w:multiLevelType w:val="hybridMultilevel"/>
    <w:tmpl w:val="BAF60894"/>
    <w:lvl w:ilvl="0" w:tplc="04160013">
      <w:start w:val="1"/>
      <w:numFmt w:val="upp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D18167F"/>
    <w:multiLevelType w:val="hybridMultilevel"/>
    <w:tmpl w:val="F59A992A"/>
    <w:lvl w:ilvl="0" w:tplc="AB78A262">
      <w:start w:val="3"/>
      <w:numFmt w:val="bullet"/>
      <w:lvlText w:val=""/>
      <w:lvlJc w:val="left"/>
      <w:pPr>
        <w:ind w:left="720" w:hanging="360"/>
      </w:pPr>
      <w:rPr>
        <w:rFonts w:ascii="Symbol" w:eastAsia="Arial MT"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FE032E7"/>
    <w:multiLevelType w:val="multilevel"/>
    <w:tmpl w:val="F0940DE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CC1AF9"/>
    <w:multiLevelType w:val="multilevel"/>
    <w:tmpl w:val="2CF891C2"/>
    <w:lvl w:ilvl="0">
      <w:start w:val="1"/>
      <w:numFmt w:val="decimal"/>
      <w:lvlText w:val="%1."/>
      <w:lvlJc w:val="left"/>
      <w:pPr>
        <w:ind w:left="643"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F56B25"/>
    <w:multiLevelType w:val="hybridMultilevel"/>
    <w:tmpl w:val="012A0F1E"/>
    <w:lvl w:ilvl="0" w:tplc="BA7E0430">
      <w:start w:val="9"/>
      <w:numFmt w:val="bullet"/>
      <w:lvlText w:val=""/>
      <w:lvlJc w:val="left"/>
      <w:pPr>
        <w:ind w:left="720" w:hanging="360"/>
      </w:pPr>
      <w:rPr>
        <w:rFonts w:ascii="Symbol" w:eastAsia="Arial MT"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36D650E"/>
    <w:multiLevelType w:val="hybridMultilevel"/>
    <w:tmpl w:val="FA623A08"/>
    <w:lvl w:ilvl="0" w:tplc="831C59AE">
      <w:start w:val="9"/>
      <w:numFmt w:val="bullet"/>
      <w:lvlText w:val=""/>
      <w:lvlJc w:val="left"/>
      <w:pPr>
        <w:ind w:left="720" w:hanging="360"/>
      </w:pPr>
      <w:rPr>
        <w:rFonts w:ascii="Symbol" w:eastAsia="Arial MT"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5B339CD"/>
    <w:multiLevelType w:val="hybridMultilevel"/>
    <w:tmpl w:val="53428716"/>
    <w:lvl w:ilvl="0" w:tplc="CE809A4C">
      <w:start w:val="1"/>
      <w:numFmt w:val="lowerLetter"/>
      <w:lvlText w:val="%1)"/>
      <w:lvlJc w:val="left"/>
      <w:pPr>
        <w:ind w:left="1532" w:hanging="692"/>
      </w:pPr>
      <w:rPr>
        <w:rFonts w:ascii="Arial MT" w:eastAsia="Arial MT" w:hAnsi="Arial MT" w:cs="Arial MT" w:hint="default"/>
        <w:w w:val="100"/>
        <w:sz w:val="24"/>
        <w:szCs w:val="24"/>
        <w:lang w:val="pt-PT" w:eastAsia="en-US" w:bidi="ar-SA"/>
      </w:rPr>
    </w:lvl>
    <w:lvl w:ilvl="1" w:tplc="C9426CB0">
      <w:numFmt w:val="bullet"/>
      <w:lvlText w:val="•"/>
      <w:lvlJc w:val="left"/>
      <w:pPr>
        <w:ind w:left="2356" w:hanging="692"/>
      </w:pPr>
      <w:rPr>
        <w:rFonts w:hint="default"/>
        <w:lang w:val="pt-PT" w:eastAsia="en-US" w:bidi="ar-SA"/>
      </w:rPr>
    </w:lvl>
    <w:lvl w:ilvl="2" w:tplc="00228AF0">
      <w:numFmt w:val="bullet"/>
      <w:lvlText w:val="•"/>
      <w:lvlJc w:val="left"/>
      <w:pPr>
        <w:ind w:left="3173" w:hanging="692"/>
      </w:pPr>
      <w:rPr>
        <w:rFonts w:hint="default"/>
        <w:lang w:val="pt-PT" w:eastAsia="en-US" w:bidi="ar-SA"/>
      </w:rPr>
    </w:lvl>
    <w:lvl w:ilvl="3" w:tplc="8932AB78">
      <w:numFmt w:val="bullet"/>
      <w:lvlText w:val="•"/>
      <w:lvlJc w:val="left"/>
      <w:pPr>
        <w:ind w:left="3989" w:hanging="692"/>
      </w:pPr>
      <w:rPr>
        <w:rFonts w:hint="default"/>
        <w:lang w:val="pt-PT" w:eastAsia="en-US" w:bidi="ar-SA"/>
      </w:rPr>
    </w:lvl>
    <w:lvl w:ilvl="4" w:tplc="A3E2BDEE">
      <w:numFmt w:val="bullet"/>
      <w:lvlText w:val="•"/>
      <w:lvlJc w:val="left"/>
      <w:pPr>
        <w:ind w:left="4806" w:hanging="692"/>
      </w:pPr>
      <w:rPr>
        <w:rFonts w:hint="default"/>
        <w:lang w:val="pt-PT" w:eastAsia="en-US" w:bidi="ar-SA"/>
      </w:rPr>
    </w:lvl>
    <w:lvl w:ilvl="5" w:tplc="EA229944">
      <w:numFmt w:val="bullet"/>
      <w:lvlText w:val="•"/>
      <w:lvlJc w:val="left"/>
      <w:pPr>
        <w:ind w:left="5623" w:hanging="692"/>
      </w:pPr>
      <w:rPr>
        <w:rFonts w:hint="default"/>
        <w:lang w:val="pt-PT" w:eastAsia="en-US" w:bidi="ar-SA"/>
      </w:rPr>
    </w:lvl>
    <w:lvl w:ilvl="6" w:tplc="613468A0">
      <w:numFmt w:val="bullet"/>
      <w:lvlText w:val="•"/>
      <w:lvlJc w:val="left"/>
      <w:pPr>
        <w:ind w:left="6439" w:hanging="692"/>
      </w:pPr>
      <w:rPr>
        <w:rFonts w:hint="default"/>
        <w:lang w:val="pt-PT" w:eastAsia="en-US" w:bidi="ar-SA"/>
      </w:rPr>
    </w:lvl>
    <w:lvl w:ilvl="7" w:tplc="41EA234E">
      <w:numFmt w:val="bullet"/>
      <w:lvlText w:val="•"/>
      <w:lvlJc w:val="left"/>
      <w:pPr>
        <w:ind w:left="7256" w:hanging="692"/>
      </w:pPr>
      <w:rPr>
        <w:rFonts w:hint="default"/>
        <w:lang w:val="pt-PT" w:eastAsia="en-US" w:bidi="ar-SA"/>
      </w:rPr>
    </w:lvl>
    <w:lvl w:ilvl="8" w:tplc="B88C467A">
      <w:numFmt w:val="bullet"/>
      <w:lvlText w:val="•"/>
      <w:lvlJc w:val="left"/>
      <w:pPr>
        <w:ind w:left="8073" w:hanging="692"/>
      </w:pPr>
      <w:rPr>
        <w:rFonts w:hint="default"/>
        <w:lang w:val="pt-PT" w:eastAsia="en-US" w:bidi="ar-SA"/>
      </w:rPr>
    </w:lvl>
  </w:abstractNum>
  <w:abstractNum w:abstractNumId="10" w15:restartNumberingAfterBreak="0">
    <w:nsid w:val="1F867C84"/>
    <w:multiLevelType w:val="hybridMultilevel"/>
    <w:tmpl w:val="4BE06822"/>
    <w:lvl w:ilvl="0" w:tplc="6C489B6E">
      <w:start w:val="1"/>
      <w:numFmt w:val="lowerLetter"/>
      <w:lvlText w:val="%1)"/>
      <w:lvlJc w:val="left"/>
      <w:pPr>
        <w:ind w:left="1540" w:hanging="708"/>
      </w:pPr>
      <w:rPr>
        <w:rFonts w:ascii="Arial MT" w:eastAsia="Arial MT" w:hAnsi="Arial MT" w:cs="Arial MT" w:hint="default"/>
        <w:w w:val="100"/>
        <w:sz w:val="24"/>
        <w:szCs w:val="24"/>
        <w:lang w:val="pt-PT" w:eastAsia="en-US" w:bidi="ar-SA"/>
      </w:rPr>
    </w:lvl>
    <w:lvl w:ilvl="1" w:tplc="3F62E64E">
      <w:numFmt w:val="bullet"/>
      <w:lvlText w:val="•"/>
      <w:lvlJc w:val="left"/>
      <w:pPr>
        <w:ind w:left="2356" w:hanging="708"/>
      </w:pPr>
      <w:rPr>
        <w:rFonts w:hint="default"/>
        <w:lang w:val="pt-PT" w:eastAsia="en-US" w:bidi="ar-SA"/>
      </w:rPr>
    </w:lvl>
    <w:lvl w:ilvl="2" w:tplc="EBE66348">
      <w:numFmt w:val="bullet"/>
      <w:lvlText w:val="•"/>
      <w:lvlJc w:val="left"/>
      <w:pPr>
        <w:ind w:left="3173" w:hanging="708"/>
      </w:pPr>
      <w:rPr>
        <w:rFonts w:hint="default"/>
        <w:lang w:val="pt-PT" w:eastAsia="en-US" w:bidi="ar-SA"/>
      </w:rPr>
    </w:lvl>
    <w:lvl w:ilvl="3" w:tplc="4B4AA9A6">
      <w:numFmt w:val="bullet"/>
      <w:lvlText w:val="•"/>
      <w:lvlJc w:val="left"/>
      <w:pPr>
        <w:ind w:left="3989" w:hanging="708"/>
      </w:pPr>
      <w:rPr>
        <w:rFonts w:hint="default"/>
        <w:lang w:val="pt-PT" w:eastAsia="en-US" w:bidi="ar-SA"/>
      </w:rPr>
    </w:lvl>
    <w:lvl w:ilvl="4" w:tplc="D2D85E6C">
      <w:numFmt w:val="bullet"/>
      <w:lvlText w:val="•"/>
      <w:lvlJc w:val="left"/>
      <w:pPr>
        <w:ind w:left="4806" w:hanging="708"/>
      </w:pPr>
      <w:rPr>
        <w:rFonts w:hint="default"/>
        <w:lang w:val="pt-PT" w:eastAsia="en-US" w:bidi="ar-SA"/>
      </w:rPr>
    </w:lvl>
    <w:lvl w:ilvl="5" w:tplc="E356E454">
      <w:numFmt w:val="bullet"/>
      <w:lvlText w:val="•"/>
      <w:lvlJc w:val="left"/>
      <w:pPr>
        <w:ind w:left="5623" w:hanging="708"/>
      </w:pPr>
      <w:rPr>
        <w:rFonts w:hint="default"/>
        <w:lang w:val="pt-PT" w:eastAsia="en-US" w:bidi="ar-SA"/>
      </w:rPr>
    </w:lvl>
    <w:lvl w:ilvl="6" w:tplc="1C4E3948">
      <w:numFmt w:val="bullet"/>
      <w:lvlText w:val="•"/>
      <w:lvlJc w:val="left"/>
      <w:pPr>
        <w:ind w:left="6439" w:hanging="708"/>
      </w:pPr>
      <w:rPr>
        <w:rFonts w:hint="default"/>
        <w:lang w:val="pt-PT" w:eastAsia="en-US" w:bidi="ar-SA"/>
      </w:rPr>
    </w:lvl>
    <w:lvl w:ilvl="7" w:tplc="F134E392">
      <w:numFmt w:val="bullet"/>
      <w:lvlText w:val="•"/>
      <w:lvlJc w:val="left"/>
      <w:pPr>
        <w:ind w:left="7256" w:hanging="708"/>
      </w:pPr>
      <w:rPr>
        <w:rFonts w:hint="default"/>
        <w:lang w:val="pt-PT" w:eastAsia="en-US" w:bidi="ar-SA"/>
      </w:rPr>
    </w:lvl>
    <w:lvl w:ilvl="8" w:tplc="EE1403C4">
      <w:numFmt w:val="bullet"/>
      <w:lvlText w:val="•"/>
      <w:lvlJc w:val="left"/>
      <w:pPr>
        <w:ind w:left="8073" w:hanging="708"/>
      </w:pPr>
      <w:rPr>
        <w:rFonts w:hint="default"/>
        <w:lang w:val="pt-PT" w:eastAsia="en-US" w:bidi="ar-SA"/>
      </w:rPr>
    </w:lvl>
  </w:abstractNum>
  <w:abstractNum w:abstractNumId="11" w15:restartNumberingAfterBreak="0">
    <w:nsid w:val="26467E70"/>
    <w:multiLevelType w:val="hybridMultilevel"/>
    <w:tmpl w:val="27F07072"/>
    <w:lvl w:ilvl="0" w:tplc="55C86CAA">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EEA1104"/>
    <w:multiLevelType w:val="hybridMultilevel"/>
    <w:tmpl w:val="BB3C92DA"/>
    <w:lvl w:ilvl="0" w:tplc="7422B546">
      <w:start w:val="1"/>
      <w:numFmt w:val="lowerLetter"/>
      <w:lvlText w:val="%1)"/>
      <w:lvlJc w:val="left"/>
      <w:pPr>
        <w:ind w:left="795" w:hanging="360"/>
      </w:pPr>
      <w:rPr>
        <w:rFonts w:hint="default"/>
      </w:rPr>
    </w:lvl>
    <w:lvl w:ilvl="1" w:tplc="04160019" w:tentative="1">
      <w:start w:val="1"/>
      <w:numFmt w:val="lowerLetter"/>
      <w:lvlText w:val="%2."/>
      <w:lvlJc w:val="left"/>
      <w:pPr>
        <w:ind w:left="1515" w:hanging="360"/>
      </w:pPr>
    </w:lvl>
    <w:lvl w:ilvl="2" w:tplc="0416001B" w:tentative="1">
      <w:start w:val="1"/>
      <w:numFmt w:val="lowerRoman"/>
      <w:lvlText w:val="%3."/>
      <w:lvlJc w:val="right"/>
      <w:pPr>
        <w:ind w:left="2235" w:hanging="180"/>
      </w:pPr>
    </w:lvl>
    <w:lvl w:ilvl="3" w:tplc="0416000F" w:tentative="1">
      <w:start w:val="1"/>
      <w:numFmt w:val="decimal"/>
      <w:lvlText w:val="%4."/>
      <w:lvlJc w:val="left"/>
      <w:pPr>
        <w:ind w:left="2955" w:hanging="360"/>
      </w:pPr>
    </w:lvl>
    <w:lvl w:ilvl="4" w:tplc="04160019" w:tentative="1">
      <w:start w:val="1"/>
      <w:numFmt w:val="lowerLetter"/>
      <w:lvlText w:val="%5."/>
      <w:lvlJc w:val="left"/>
      <w:pPr>
        <w:ind w:left="3675" w:hanging="360"/>
      </w:pPr>
    </w:lvl>
    <w:lvl w:ilvl="5" w:tplc="0416001B" w:tentative="1">
      <w:start w:val="1"/>
      <w:numFmt w:val="lowerRoman"/>
      <w:lvlText w:val="%6."/>
      <w:lvlJc w:val="right"/>
      <w:pPr>
        <w:ind w:left="4395" w:hanging="180"/>
      </w:pPr>
    </w:lvl>
    <w:lvl w:ilvl="6" w:tplc="0416000F" w:tentative="1">
      <w:start w:val="1"/>
      <w:numFmt w:val="decimal"/>
      <w:lvlText w:val="%7."/>
      <w:lvlJc w:val="left"/>
      <w:pPr>
        <w:ind w:left="5115" w:hanging="360"/>
      </w:pPr>
    </w:lvl>
    <w:lvl w:ilvl="7" w:tplc="04160019" w:tentative="1">
      <w:start w:val="1"/>
      <w:numFmt w:val="lowerLetter"/>
      <w:lvlText w:val="%8."/>
      <w:lvlJc w:val="left"/>
      <w:pPr>
        <w:ind w:left="5835" w:hanging="360"/>
      </w:pPr>
    </w:lvl>
    <w:lvl w:ilvl="8" w:tplc="0416001B" w:tentative="1">
      <w:start w:val="1"/>
      <w:numFmt w:val="lowerRoman"/>
      <w:lvlText w:val="%9."/>
      <w:lvlJc w:val="right"/>
      <w:pPr>
        <w:ind w:left="6555" w:hanging="180"/>
      </w:pPr>
    </w:lvl>
  </w:abstractNum>
  <w:abstractNum w:abstractNumId="13" w15:restartNumberingAfterBreak="0">
    <w:nsid w:val="32C53933"/>
    <w:multiLevelType w:val="multilevel"/>
    <w:tmpl w:val="A936ED5C"/>
    <w:lvl w:ilvl="0">
      <w:start w:val="1"/>
      <w:numFmt w:val="decimal"/>
      <w:lvlText w:val="%1."/>
      <w:lvlJc w:val="left"/>
      <w:pPr>
        <w:ind w:left="720" w:hanging="360"/>
      </w:pPr>
      <w:rPr>
        <w:b/>
        <w:bCs/>
      </w:rPr>
    </w:lvl>
    <w:lvl w:ilvl="1">
      <w:start w:val="1"/>
      <w:numFmt w:val="decimal"/>
      <w:lvlText w:val="%1.%2."/>
      <w:lvlJc w:val="left"/>
      <w:pPr>
        <w:ind w:left="3621" w:hanging="360"/>
      </w:pPr>
      <w:rPr>
        <w:b/>
        <w:bCs/>
      </w:r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34A54C81"/>
    <w:multiLevelType w:val="hybridMultilevel"/>
    <w:tmpl w:val="7B1433A8"/>
    <w:lvl w:ilvl="0" w:tplc="09903806">
      <w:numFmt w:val="bullet"/>
      <w:lvlText w:val="-"/>
      <w:lvlJc w:val="left"/>
      <w:pPr>
        <w:ind w:left="121" w:hanging="147"/>
      </w:pPr>
      <w:rPr>
        <w:rFonts w:ascii="Arial" w:eastAsia="Arial" w:hAnsi="Arial" w:cs="Arial" w:hint="default"/>
        <w:b/>
        <w:bCs/>
        <w:w w:val="100"/>
        <w:sz w:val="24"/>
        <w:szCs w:val="24"/>
        <w:lang w:val="pt-PT" w:eastAsia="en-US" w:bidi="ar-SA"/>
      </w:rPr>
    </w:lvl>
    <w:lvl w:ilvl="1" w:tplc="92983D94">
      <w:numFmt w:val="bullet"/>
      <w:lvlText w:val="•"/>
      <w:lvlJc w:val="left"/>
      <w:pPr>
        <w:ind w:left="1078" w:hanging="147"/>
      </w:pPr>
      <w:rPr>
        <w:rFonts w:hint="default"/>
        <w:lang w:val="pt-PT" w:eastAsia="en-US" w:bidi="ar-SA"/>
      </w:rPr>
    </w:lvl>
    <w:lvl w:ilvl="2" w:tplc="BF24802A">
      <w:numFmt w:val="bullet"/>
      <w:lvlText w:val="•"/>
      <w:lvlJc w:val="left"/>
      <w:pPr>
        <w:ind w:left="2037" w:hanging="147"/>
      </w:pPr>
      <w:rPr>
        <w:rFonts w:hint="default"/>
        <w:lang w:val="pt-PT" w:eastAsia="en-US" w:bidi="ar-SA"/>
      </w:rPr>
    </w:lvl>
    <w:lvl w:ilvl="3" w:tplc="3D7E9918">
      <w:numFmt w:val="bullet"/>
      <w:lvlText w:val="•"/>
      <w:lvlJc w:val="left"/>
      <w:pPr>
        <w:ind w:left="2995" w:hanging="147"/>
      </w:pPr>
      <w:rPr>
        <w:rFonts w:hint="default"/>
        <w:lang w:val="pt-PT" w:eastAsia="en-US" w:bidi="ar-SA"/>
      </w:rPr>
    </w:lvl>
    <w:lvl w:ilvl="4" w:tplc="C50AA59A">
      <w:numFmt w:val="bullet"/>
      <w:lvlText w:val="•"/>
      <w:lvlJc w:val="left"/>
      <w:pPr>
        <w:ind w:left="3954" w:hanging="147"/>
      </w:pPr>
      <w:rPr>
        <w:rFonts w:hint="default"/>
        <w:lang w:val="pt-PT" w:eastAsia="en-US" w:bidi="ar-SA"/>
      </w:rPr>
    </w:lvl>
    <w:lvl w:ilvl="5" w:tplc="B35451E2">
      <w:numFmt w:val="bullet"/>
      <w:lvlText w:val="•"/>
      <w:lvlJc w:val="left"/>
      <w:pPr>
        <w:ind w:left="4913" w:hanging="147"/>
      </w:pPr>
      <w:rPr>
        <w:rFonts w:hint="default"/>
        <w:lang w:val="pt-PT" w:eastAsia="en-US" w:bidi="ar-SA"/>
      </w:rPr>
    </w:lvl>
    <w:lvl w:ilvl="6" w:tplc="A586AF94">
      <w:numFmt w:val="bullet"/>
      <w:lvlText w:val="•"/>
      <w:lvlJc w:val="left"/>
      <w:pPr>
        <w:ind w:left="5871" w:hanging="147"/>
      </w:pPr>
      <w:rPr>
        <w:rFonts w:hint="default"/>
        <w:lang w:val="pt-PT" w:eastAsia="en-US" w:bidi="ar-SA"/>
      </w:rPr>
    </w:lvl>
    <w:lvl w:ilvl="7" w:tplc="2EEC7BA4">
      <w:numFmt w:val="bullet"/>
      <w:lvlText w:val="•"/>
      <w:lvlJc w:val="left"/>
      <w:pPr>
        <w:ind w:left="6830" w:hanging="147"/>
      </w:pPr>
      <w:rPr>
        <w:rFonts w:hint="default"/>
        <w:lang w:val="pt-PT" w:eastAsia="en-US" w:bidi="ar-SA"/>
      </w:rPr>
    </w:lvl>
    <w:lvl w:ilvl="8" w:tplc="CD247382">
      <w:numFmt w:val="bullet"/>
      <w:lvlText w:val="•"/>
      <w:lvlJc w:val="left"/>
      <w:pPr>
        <w:ind w:left="7789" w:hanging="147"/>
      </w:pPr>
      <w:rPr>
        <w:rFonts w:hint="default"/>
        <w:lang w:val="pt-PT" w:eastAsia="en-US" w:bidi="ar-SA"/>
      </w:rPr>
    </w:lvl>
  </w:abstractNum>
  <w:abstractNum w:abstractNumId="15" w15:restartNumberingAfterBreak="0">
    <w:nsid w:val="3646476C"/>
    <w:multiLevelType w:val="multilevel"/>
    <w:tmpl w:val="8AB858E4"/>
    <w:lvl w:ilvl="0">
      <w:start w:val="11"/>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604F9D"/>
    <w:multiLevelType w:val="hybridMultilevel"/>
    <w:tmpl w:val="F46681C6"/>
    <w:lvl w:ilvl="0" w:tplc="2C922F80">
      <w:start w:val="1"/>
      <w:numFmt w:val="lowerLetter"/>
      <w:lvlText w:val="%1)"/>
      <w:lvlJc w:val="left"/>
      <w:pPr>
        <w:ind w:left="121" w:hanging="708"/>
      </w:pPr>
      <w:rPr>
        <w:rFonts w:ascii="Arial MT" w:eastAsia="Arial MT" w:hAnsi="Arial MT" w:cs="Arial MT" w:hint="default"/>
        <w:w w:val="100"/>
        <w:sz w:val="24"/>
        <w:szCs w:val="24"/>
        <w:lang w:val="pt-PT" w:eastAsia="en-US" w:bidi="ar-SA"/>
      </w:rPr>
    </w:lvl>
    <w:lvl w:ilvl="1" w:tplc="C7BAC61C">
      <w:numFmt w:val="bullet"/>
      <w:lvlText w:val="•"/>
      <w:lvlJc w:val="left"/>
      <w:pPr>
        <w:ind w:left="1078" w:hanging="708"/>
      </w:pPr>
      <w:rPr>
        <w:rFonts w:hint="default"/>
        <w:lang w:val="pt-PT" w:eastAsia="en-US" w:bidi="ar-SA"/>
      </w:rPr>
    </w:lvl>
    <w:lvl w:ilvl="2" w:tplc="CB1A3D3E">
      <w:numFmt w:val="bullet"/>
      <w:lvlText w:val="•"/>
      <w:lvlJc w:val="left"/>
      <w:pPr>
        <w:ind w:left="2037" w:hanging="708"/>
      </w:pPr>
      <w:rPr>
        <w:rFonts w:hint="default"/>
        <w:lang w:val="pt-PT" w:eastAsia="en-US" w:bidi="ar-SA"/>
      </w:rPr>
    </w:lvl>
    <w:lvl w:ilvl="3" w:tplc="D8501988">
      <w:numFmt w:val="bullet"/>
      <w:lvlText w:val="•"/>
      <w:lvlJc w:val="left"/>
      <w:pPr>
        <w:ind w:left="2995" w:hanging="708"/>
      </w:pPr>
      <w:rPr>
        <w:rFonts w:hint="default"/>
        <w:lang w:val="pt-PT" w:eastAsia="en-US" w:bidi="ar-SA"/>
      </w:rPr>
    </w:lvl>
    <w:lvl w:ilvl="4" w:tplc="FF82D974">
      <w:numFmt w:val="bullet"/>
      <w:lvlText w:val="•"/>
      <w:lvlJc w:val="left"/>
      <w:pPr>
        <w:ind w:left="3954" w:hanging="708"/>
      </w:pPr>
      <w:rPr>
        <w:rFonts w:hint="default"/>
        <w:lang w:val="pt-PT" w:eastAsia="en-US" w:bidi="ar-SA"/>
      </w:rPr>
    </w:lvl>
    <w:lvl w:ilvl="5" w:tplc="EB5833A8">
      <w:numFmt w:val="bullet"/>
      <w:lvlText w:val="•"/>
      <w:lvlJc w:val="left"/>
      <w:pPr>
        <w:ind w:left="4913" w:hanging="708"/>
      </w:pPr>
      <w:rPr>
        <w:rFonts w:hint="default"/>
        <w:lang w:val="pt-PT" w:eastAsia="en-US" w:bidi="ar-SA"/>
      </w:rPr>
    </w:lvl>
    <w:lvl w:ilvl="6" w:tplc="03D68AAA">
      <w:numFmt w:val="bullet"/>
      <w:lvlText w:val="•"/>
      <w:lvlJc w:val="left"/>
      <w:pPr>
        <w:ind w:left="5871" w:hanging="708"/>
      </w:pPr>
      <w:rPr>
        <w:rFonts w:hint="default"/>
        <w:lang w:val="pt-PT" w:eastAsia="en-US" w:bidi="ar-SA"/>
      </w:rPr>
    </w:lvl>
    <w:lvl w:ilvl="7" w:tplc="001462A8">
      <w:numFmt w:val="bullet"/>
      <w:lvlText w:val="•"/>
      <w:lvlJc w:val="left"/>
      <w:pPr>
        <w:ind w:left="6830" w:hanging="708"/>
      </w:pPr>
      <w:rPr>
        <w:rFonts w:hint="default"/>
        <w:lang w:val="pt-PT" w:eastAsia="en-US" w:bidi="ar-SA"/>
      </w:rPr>
    </w:lvl>
    <w:lvl w:ilvl="8" w:tplc="45AC5192">
      <w:numFmt w:val="bullet"/>
      <w:lvlText w:val="•"/>
      <w:lvlJc w:val="left"/>
      <w:pPr>
        <w:ind w:left="7789" w:hanging="708"/>
      </w:pPr>
      <w:rPr>
        <w:rFonts w:hint="default"/>
        <w:lang w:val="pt-PT" w:eastAsia="en-US" w:bidi="ar-SA"/>
      </w:rPr>
    </w:lvl>
  </w:abstractNum>
  <w:abstractNum w:abstractNumId="17" w15:restartNumberingAfterBreak="0">
    <w:nsid w:val="3E1F6965"/>
    <w:multiLevelType w:val="hybridMultilevel"/>
    <w:tmpl w:val="0BD424D8"/>
    <w:lvl w:ilvl="0" w:tplc="4CCEDF4C">
      <w:start w:val="9"/>
      <w:numFmt w:val="bullet"/>
      <w:lvlText w:val=""/>
      <w:lvlJc w:val="left"/>
      <w:pPr>
        <w:ind w:left="720" w:hanging="360"/>
      </w:pPr>
      <w:rPr>
        <w:rFonts w:ascii="Symbol" w:eastAsia="Arial MT"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5354649"/>
    <w:multiLevelType w:val="hybridMultilevel"/>
    <w:tmpl w:val="53066672"/>
    <w:lvl w:ilvl="0" w:tplc="E1F88510">
      <w:start w:val="1"/>
      <w:numFmt w:val="decimal"/>
      <w:lvlText w:val="%1."/>
      <w:lvlJc w:val="left"/>
      <w:pPr>
        <w:ind w:left="1776" w:hanging="360"/>
      </w:pPr>
      <w:rPr>
        <w:rFonts w:hint="default"/>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45394F57"/>
    <w:multiLevelType w:val="multilevel"/>
    <w:tmpl w:val="04D6F894"/>
    <w:lvl w:ilvl="0">
      <w:start w:val="1"/>
      <w:numFmt w:val="decimal"/>
      <w:lvlText w:val="%1."/>
      <w:lvlJc w:val="left"/>
      <w:pPr>
        <w:ind w:left="928"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A26CB1"/>
    <w:multiLevelType w:val="hybridMultilevel"/>
    <w:tmpl w:val="169E0E5A"/>
    <w:lvl w:ilvl="0" w:tplc="16FE5102">
      <w:start w:val="1"/>
      <w:numFmt w:val="lowerLetter"/>
      <w:lvlText w:val="%1)"/>
      <w:lvlJc w:val="left"/>
      <w:pPr>
        <w:ind w:left="829" w:hanging="708"/>
      </w:pPr>
      <w:rPr>
        <w:rFonts w:ascii="Arial MT" w:eastAsia="Arial MT" w:hAnsi="Arial MT" w:cs="Arial MT" w:hint="default"/>
        <w:w w:val="100"/>
        <w:sz w:val="24"/>
        <w:szCs w:val="24"/>
        <w:lang w:val="pt-PT" w:eastAsia="en-US" w:bidi="ar-SA"/>
      </w:rPr>
    </w:lvl>
    <w:lvl w:ilvl="1" w:tplc="26CCB81A">
      <w:numFmt w:val="bullet"/>
      <w:lvlText w:val="•"/>
      <w:lvlJc w:val="left"/>
      <w:pPr>
        <w:ind w:left="1708" w:hanging="708"/>
      </w:pPr>
      <w:rPr>
        <w:rFonts w:hint="default"/>
        <w:lang w:val="pt-PT" w:eastAsia="en-US" w:bidi="ar-SA"/>
      </w:rPr>
    </w:lvl>
    <w:lvl w:ilvl="2" w:tplc="5CD49732">
      <w:numFmt w:val="bullet"/>
      <w:lvlText w:val="•"/>
      <w:lvlJc w:val="left"/>
      <w:pPr>
        <w:ind w:left="2597" w:hanging="708"/>
      </w:pPr>
      <w:rPr>
        <w:rFonts w:hint="default"/>
        <w:lang w:val="pt-PT" w:eastAsia="en-US" w:bidi="ar-SA"/>
      </w:rPr>
    </w:lvl>
    <w:lvl w:ilvl="3" w:tplc="FA264E36">
      <w:numFmt w:val="bullet"/>
      <w:lvlText w:val="•"/>
      <w:lvlJc w:val="left"/>
      <w:pPr>
        <w:ind w:left="3485" w:hanging="708"/>
      </w:pPr>
      <w:rPr>
        <w:rFonts w:hint="default"/>
        <w:lang w:val="pt-PT" w:eastAsia="en-US" w:bidi="ar-SA"/>
      </w:rPr>
    </w:lvl>
    <w:lvl w:ilvl="4" w:tplc="F502F43C">
      <w:numFmt w:val="bullet"/>
      <w:lvlText w:val="•"/>
      <w:lvlJc w:val="left"/>
      <w:pPr>
        <w:ind w:left="4374" w:hanging="708"/>
      </w:pPr>
      <w:rPr>
        <w:rFonts w:hint="default"/>
        <w:lang w:val="pt-PT" w:eastAsia="en-US" w:bidi="ar-SA"/>
      </w:rPr>
    </w:lvl>
    <w:lvl w:ilvl="5" w:tplc="660A1D78">
      <w:numFmt w:val="bullet"/>
      <w:lvlText w:val="•"/>
      <w:lvlJc w:val="left"/>
      <w:pPr>
        <w:ind w:left="5263" w:hanging="708"/>
      </w:pPr>
      <w:rPr>
        <w:rFonts w:hint="default"/>
        <w:lang w:val="pt-PT" w:eastAsia="en-US" w:bidi="ar-SA"/>
      </w:rPr>
    </w:lvl>
    <w:lvl w:ilvl="6" w:tplc="D472AF82">
      <w:numFmt w:val="bullet"/>
      <w:lvlText w:val="•"/>
      <w:lvlJc w:val="left"/>
      <w:pPr>
        <w:ind w:left="6151" w:hanging="708"/>
      </w:pPr>
      <w:rPr>
        <w:rFonts w:hint="default"/>
        <w:lang w:val="pt-PT" w:eastAsia="en-US" w:bidi="ar-SA"/>
      </w:rPr>
    </w:lvl>
    <w:lvl w:ilvl="7" w:tplc="A038067E">
      <w:numFmt w:val="bullet"/>
      <w:lvlText w:val="•"/>
      <w:lvlJc w:val="left"/>
      <w:pPr>
        <w:ind w:left="7040" w:hanging="708"/>
      </w:pPr>
      <w:rPr>
        <w:rFonts w:hint="default"/>
        <w:lang w:val="pt-PT" w:eastAsia="en-US" w:bidi="ar-SA"/>
      </w:rPr>
    </w:lvl>
    <w:lvl w:ilvl="8" w:tplc="4F18D3AC">
      <w:numFmt w:val="bullet"/>
      <w:lvlText w:val="•"/>
      <w:lvlJc w:val="left"/>
      <w:pPr>
        <w:ind w:left="7929" w:hanging="708"/>
      </w:pPr>
      <w:rPr>
        <w:rFonts w:hint="default"/>
        <w:lang w:val="pt-PT" w:eastAsia="en-US" w:bidi="ar-SA"/>
      </w:rPr>
    </w:lvl>
  </w:abstractNum>
  <w:abstractNum w:abstractNumId="21" w15:restartNumberingAfterBreak="0">
    <w:nsid w:val="4F3905A3"/>
    <w:multiLevelType w:val="hybridMultilevel"/>
    <w:tmpl w:val="FA3C55A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79D7B56"/>
    <w:multiLevelType w:val="hybridMultilevel"/>
    <w:tmpl w:val="E6EC814E"/>
    <w:lvl w:ilvl="0" w:tplc="261EBB0A">
      <w:numFmt w:val="bullet"/>
      <w:lvlText w:val="-"/>
      <w:lvlJc w:val="left"/>
      <w:pPr>
        <w:ind w:left="121" w:hanging="162"/>
      </w:pPr>
      <w:rPr>
        <w:rFonts w:ascii="Arial MT" w:eastAsia="Arial MT" w:hAnsi="Arial MT" w:cs="Arial MT" w:hint="default"/>
        <w:w w:val="100"/>
        <w:sz w:val="24"/>
        <w:szCs w:val="24"/>
        <w:lang w:val="pt-PT" w:eastAsia="en-US" w:bidi="ar-SA"/>
      </w:rPr>
    </w:lvl>
    <w:lvl w:ilvl="1" w:tplc="E282542C">
      <w:numFmt w:val="bullet"/>
      <w:lvlText w:val="•"/>
      <w:lvlJc w:val="left"/>
      <w:pPr>
        <w:ind w:left="820" w:hanging="162"/>
      </w:pPr>
      <w:rPr>
        <w:rFonts w:hint="default"/>
        <w:lang w:val="pt-PT" w:eastAsia="en-US" w:bidi="ar-SA"/>
      </w:rPr>
    </w:lvl>
    <w:lvl w:ilvl="2" w:tplc="6C20A6AC">
      <w:numFmt w:val="bullet"/>
      <w:lvlText w:val="•"/>
      <w:lvlJc w:val="left"/>
      <w:pPr>
        <w:ind w:left="1807" w:hanging="162"/>
      </w:pPr>
      <w:rPr>
        <w:rFonts w:hint="default"/>
        <w:lang w:val="pt-PT" w:eastAsia="en-US" w:bidi="ar-SA"/>
      </w:rPr>
    </w:lvl>
    <w:lvl w:ilvl="3" w:tplc="BE649F0C">
      <w:numFmt w:val="bullet"/>
      <w:lvlText w:val="•"/>
      <w:lvlJc w:val="left"/>
      <w:pPr>
        <w:ind w:left="2794" w:hanging="162"/>
      </w:pPr>
      <w:rPr>
        <w:rFonts w:hint="default"/>
        <w:lang w:val="pt-PT" w:eastAsia="en-US" w:bidi="ar-SA"/>
      </w:rPr>
    </w:lvl>
    <w:lvl w:ilvl="4" w:tplc="F5787C4A">
      <w:numFmt w:val="bullet"/>
      <w:lvlText w:val="•"/>
      <w:lvlJc w:val="left"/>
      <w:pPr>
        <w:ind w:left="3782" w:hanging="162"/>
      </w:pPr>
      <w:rPr>
        <w:rFonts w:hint="default"/>
        <w:lang w:val="pt-PT" w:eastAsia="en-US" w:bidi="ar-SA"/>
      </w:rPr>
    </w:lvl>
    <w:lvl w:ilvl="5" w:tplc="B6460C24">
      <w:numFmt w:val="bullet"/>
      <w:lvlText w:val="•"/>
      <w:lvlJc w:val="left"/>
      <w:pPr>
        <w:ind w:left="4769" w:hanging="162"/>
      </w:pPr>
      <w:rPr>
        <w:rFonts w:hint="default"/>
        <w:lang w:val="pt-PT" w:eastAsia="en-US" w:bidi="ar-SA"/>
      </w:rPr>
    </w:lvl>
    <w:lvl w:ilvl="6" w:tplc="05527776">
      <w:numFmt w:val="bullet"/>
      <w:lvlText w:val="•"/>
      <w:lvlJc w:val="left"/>
      <w:pPr>
        <w:ind w:left="5756" w:hanging="162"/>
      </w:pPr>
      <w:rPr>
        <w:rFonts w:hint="default"/>
        <w:lang w:val="pt-PT" w:eastAsia="en-US" w:bidi="ar-SA"/>
      </w:rPr>
    </w:lvl>
    <w:lvl w:ilvl="7" w:tplc="8EB672B4">
      <w:numFmt w:val="bullet"/>
      <w:lvlText w:val="•"/>
      <w:lvlJc w:val="left"/>
      <w:pPr>
        <w:ind w:left="6744" w:hanging="162"/>
      </w:pPr>
      <w:rPr>
        <w:rFonts w:hint="default"/>
        <w:lang w:val="pt-PT" w:eastAsia="en-US" w:bidi="ar-SA"/>
      </w:rPr>
    </w:lvl>
    <w:lvl w:ilvl="8" w:tplc="E9EEF97C">
      <w:numFmt w:val="bullet"/>
      <w:lvlText w:val="•"/>
      <w:lvlJc w:val="left"/>
      <w:pPr>
        <w:ind w:left="7731" w:hanging="162"/>
      </w:pPr>
      <w:rPr>
        <w:rFonts w:hint="default"/>
        <w:lang w:val="pt-PT" w:eastAsia="en-US" w:bidi="ar-SA"/>
      </w:rPr>
    </w:lvl>
  </w:abstractNum>
  <w:abstractNum w:abstractNumId="23" w15:restartNumberingAfterBreak="0">
    <w:nsid w:val="61C343DD"/>
    <w:multiLevelType w:val="multilevel"/>
    <w:tmpl w:val="D992494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4" w15:restartNumberingAfterBreak="0">
    <w:nsid w:val="64957BB2"/>
    <w:multiLevelType w:val="multilevel"/>
    <w:tmpl w:val="479C88D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5" w15:restartNumberingAfterBreak="0">
    <w:nsid w:val="6E823D84"/>
    <w:multiLevelType w:val="multilevel"/>
    <w:tmpl w:val="8D440100"/>
    <w:lvl w:ilvl="0">
      <w:start w:val="10"/>
      <w:numFmt w:val="decimal"/>
      <w:lvlText w:val="%1."/>
      <w:lvlJc w:val="left"/>
      <w:pPr>
        <w:ind w:left="444" w:hanging="444"/>
      </w:pPr>
      <w:rPr>
        <w:rFonts w:hint="default"/>
      </w:rPr>
    </w:lvl>
    <w:lvl w:ilvl="1">
      <w:start w:val="1"/>
      <w:numFmt w:val="decimal"/>
      <w:lvlText w:val="%1.%2."/>
      <w:lvlJc w:val="left"/>
      <w:pPr>
        <w:ind w:left="2712" w:hanging="444"/>
      </w:pPr>
      <w:rPr>
        <w:rFonts w:hint="default"/>
        <w:b/>
        <w:bCs/>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872" w:hanging="1800"/>
      </w:pPr>
      <w:rPr>
        <w:rFonts w:hint="default"/>
      </w:rPr>
    </w:lvl>
  </w:abstractNum>
  <w:abstractNum w:abstractNumId="26" w15:restartNumberingAfterBreak="0">
    <w:nsid w:val="735962D0"/>
    <w:multiLevelType w:val="multilevel"/>
    <w:tmpl w:val="71BA88B0"/>
    <w:lvl w:ilvl="0">
      <w:start w:val="4"/>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b/>
        <w:bCs/>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7" w15:restartNumberingAfterBreak="0">
    <w:nsid w:val="742F0A25"/>
    <w:multiLevelType w:val="multilevel"/>
    <w:tmpl w:val="C24EB04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D36715"/>
    <w:multiLevelType w:val="multilevel"/>
    <w:tmpl w:val="A2503E00"/>
    <w:lvl w:ilvl="0">
      <w:start w:val="11"/>
      <w:numFmt w:val="decimal"/>
      <w:lvlText w:val="%1"/>
      <w:lvlJc w:val="left"/>
      <w:pPr>
        <w:ind w:left="384" w:hanging="384"/>
      </w:pPr>
      <w:rPr>
        <w:rFonts w:hint="default"/>
      </w:rPr>
    </w:lvl>
    <w:lvl w:ilvl="1">
      <w:start w:val="3"/>
      <w:numFmt w:val="decimal"/>
      <w:lvlText w:val="%1.%2"/>
      <w:lvlJc w:val="left"/>
      <w:pPr>
        <w:ind w:left="768" w:hanging="384"/>
      </w:pPr>
      <w:rPr>
        <w:rFonts w:hint="default"/>
      </w:rPr>
    </w:lvl>
    <w:lvl w:ilvl="2">
      <w:start w:val="1"/>
      <w:numFmt w:val="decimal"/>
      <w:lvlText w:val="%1.%2.%3"/>
      <w:lvlJc w:val="left"/>
      <w:pPr>
        <w:ind w:left="1488" w:hanging="720"/>
      </w:pPr>
      <w:rPr>
        <w:rFonts w:hint="default"/>
      </w:rPr>
    </w:lvl>
    <w:lvl w:ilvl="3">
      <w:start w:val="1"/>
      <w:numFmt w:val="decimal"/>
      <w:lvlText w:val="%1.%2.%3.%4"/>
      <w:lvlJc w:val="left"/>
      <w:pPr>
        <w:ind w:left="1872" w:hanging="720"/>
      </w:pPr>
      <w:rPr>
        <w:rFonts w:hint="default"/>
      </w:rPr>
    </w:lvl>
    <w:lvl w:ilvl="4">
      <w:start w:val="1"/>
      <w:numFmt w:val="decimal"/>
      <w:lvlText w:val="%1.%2.%3.%4.%5"/>
      <w:lvlJc w:val="left"/>
      <w:pPr>
        <w:ind w:left="2616"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744" w:hanging="1440"/>
      </w:pPr>
      <w:rPr>
        <w:rFonts w:hint="default"/>
      </w:rPr>
    </w:lvl>
    <w:lvl w:ilvl="7">
      <w:start w:val="1"/>
      <w:numFmt w:val="decimal"/>
      <w:lvlText w:val="%1.%2.%3.%4.%5.%6.%7.%8"/>
      <w:lvlJc w:val="left"/>
      <w:pPr>
        <w:ind w:left="4128" w:hanging="1440"/>
      </w:pPr>
      <w:rPr>
        <w:rFonts w:hint="default"/>
      </w:rPr>
    </w:lvl>
    <w:lvl w:ilvl="8">
      <w:start w:val="1"/>
      <w:numFmt w:val="decimal"/>
      <w:lvlText w:val="%1.%2.%3.%4.%5.%6.%7.%8.%9"/>
      <w:lvlJc w:val="left"/>
      <w:pPr>
        <w:ind w:left="4512" w:hanging="1440"/>
      </w:pPr>
      <w:rPr>
        <w:rFonts w:hint="default"/>
      </w:rPr>
    </w:lvl>
  </w:abstractNum>
  <w:num w:numId="1" w16cid:durableId="1484930917">
    <w:abstractNumId w:val="2"/>
  </w:num>
  <w:num w:numId="2" w16cid:durableId="1104691829">
    <w:abstractNumId w:val="21"/>
  </w:num>
  <w:num w:numId="3" w16cid:durableId="156000861">
    <w:abstractNumId w:val="12"/>
  </w:num>
  <w:num w:numId="4" w16cid:durableId="1146319218">
    <w:abstractNumId w:val="18"/>
  </w:num>
  <w:num w:numId="5" w16cid:durableId="1757826928">
    <w:abstractNumId w:val="3"/>
  </w:num>
  <w:num w:numId="6" w16cid:durableId="58208273">
    <w:abstractNumId w:val="6"/>
  </w:num>
  <w:num w:numId="7" w16cid:durableId="250043386">
    <w:abstractNumId w:val="9"/>
  </w:num>
  <w:num w:numId="8" w16cid:durableId="738210186">
    <w:abstractNumId w:val="1"/>
  </w:num>
  <w:num w:numId="9" w16cid:durableId="1824277208">
    <w:abstractNumId w:val="20"/>
  </w:num>
  <w:num w:numId="10" w16cid:durableId="298074449">
    <w:abstractNumId w:val="10"/>
  </w:num>
  <w:num w:numId="11" w16cid:durableId="307638500">
    <w:abstractNumId w:val="22"/>
  </w:num>
  <w:num w:numId="12" w16cid:durableId="610943163">
    <w:abstractNumId w:val="16"/>
  </w:num>
  <w:num w:numId="13" w16cid:durableId="697395017">
    <w:abstractNumId w:val="14"/>
  </w:num>
  <w:num w:numId="14" w16cid:durableId="366102357">
    <w:abstractNumId w:val="4"/>
  </w:num>
  <w:num w:numId="15" w16cid:durableId="1491364385">
    <w:abstractNumId w:val="19"/>
  </w:num>
  <w:num w:numId="16" w16cid:durableId="773091249">
    <w:abstractNumId w:val="7"/>
  </w:num>
  <w:num w:numId="17" w16cid:durableId="2076735634">
    <w:abstractNumId w:val="17"/>
  </w:num>
  <w:num w:numId="18" w16cid:durableId="1050958251">
    <w:abstractNumId w:val="8"/>
  </w:num>
  <w:num w:numId="19" w16cid:durableId="1080105016">
    <w:abstractNumId w:val="13"/>
  </w:num>
  <w:num w:numId="20" w16cid:durableId="295991413">
    <w:abstractNumId w:val="0"/>
  </w:num>
  <w:num w:numId="21" w16cid:durableId="1684285304">
    <w:abstractNumId w:val="5"/>
  </w:num>
  <w:num w:numId="22" w16cid:durableId="705250071">
    <w:abstractNumId w:val="11"/>
  </w:num>
  <w:num w:numId="23" w16cid:durableId="378746773">
    <w:abstractNumId w:val="25"/>
  </w:num>
  <w:num w:numId="24" w16cid:durableId="576744563">
    <w:abstractNumId w:val="27"/>
  </w:num>
  <w:num w:numId="25" w16cid:durableId="1799226074">
    <w:abstractNumId w:val="28"/>
  </w:num>
  <w:num w:numId="26" w16cid:durableId="1777864265">
    <w:abstractNumId w:val="15"/>
  </w:num>
  <w:num w:numId="27" w16cid:durableId="789204715">
    <w:abstractNumId w:val="23"/>
  </w:num>
  <w:num w:numId="28" w16cid:durableId="709721456">
    <w:abstractNumId w:val="24"/>
  </w:num>
  <w:num w:numId="29" w16cid:durableId="8180668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2B"/>
    <w:rsid w:val="000009F2"/>
    <w:rsid w:val="00000F6D"/>
    <w:rsid w:val="00001805"/>
    <w:rsid w:val="00001DB7"/>
    <w:rsid w:val="00002F96"/>
    <w:rsid w:val="00005DC4"/>
    <w:rsid w:val="00013870"/>
    <w:rsid w:val="00015B60"/>
    <w:rsid w:val="000241E6"/>
    <w:rsid w:val="00024818"/>
    <w:rsid w:val="00027B71"/>
    <w:rsid w:val="00027F3E"/>
    <w:rsid w:val="00030D49"/>
    <w:rsid w:val="0003192E"/>
    <w:rsid w:val="0003474A"/>
    <w:rsid w:val="00035794"/>
    <w:rsid w:val="00035DFE"/>
    <w:rsid w:val="00045C82"/>
    <w:rsid w:val="000553FD"/>
    <w:rsid w:val="00056CE7"/>
    <w:rsid w:val="00057418"/>
    <w:rsid w:val="000601C2"/>
    <w:rsid w:val="000651AD"/>
    <w:rsid w:val="00066956"/>
    <w:rsid w:val="0007144C"/>
    <w:rsid w:val="00072760"/>
    <w:rsid w:val="000737ED"/>
    <w:rsid w:val="000753E9"/>
    <w:rsid w:val="00076123"/>
    <w:rsid w:val="00076302"/>
    <w:rsid w:val="00077F11"/>
    <w:rsid w:val="00081ECB"/>
    <w:rsid w:val="00086781"/>
    <w:rsid w:val="00086E67"/>
    <w:rsid w:val="00090E4C"/>
    <w:rsid w:val="00092480"/>
    <w:rsid w:val="00092916"/>
    <w:rsid w:val="00093028"/>
    <w:rsid w:val="00093587"/>
    <w:rsid w:val="0009570B"/>
    <w:rsid w:val="00096E48"/>
    <w:rsid w:val="00097A47"/>
    <w:rsid w:val="000A0394"/>
    <w:rsid w:val="000A24D3"/>
    <w:rsid w:val="000A372E"/>
    <w:rsid w:val="000A3746"/>
    <w:rsid w:val="000A6C4F"/>
    <w:rsid w:val="000B6033"/>
    <w:rsid w:val="000B6F4A"/>
    <w:rsid w:val="000C3B46"/>
    <w:rsid w:val="000C3F3F"/>
    <w:rsid w:val="000C5FB5"/>
    <w:rsid w:val="000C6E92"/>
    <w:rsid w:val="000D0F2A"/>
    <w:rsid w:val="000D1CB4"/>
    <w:rsid w:val="000D2FE6"/>
    <w:rsid w:val="000D55C1"/>
    <w:rsid w:val="000D7B97"/>
    <w:rsid w:val="000E01DC"/>
    <w:rsid w:val="000E1F43"/>
    <w:rsid w:val="000E2F49"/>
    <w:rsid w:val="000E5A14"/>
    <w:rsid w:val="000E6194"/>
    <w:rsid w:val="000E687C"/>
    <w:rsid w:val="000F1C43"/>
    <w:rsid w:val="000F2191"/>
    <w:rsid w:val="000F2284"/>
    <w:rsid w:val="000F353B"/>
    <w:rsid w:val="000F3D39"/>
    <w:rsid w:val="000F654E"/>
    <w:rsid w:val="000F670C"/>
    <w:rsid w:val="000F6847"/>
    <w:rsid w:val="000F6CF5"/>
    <w:rsid w:val="00100702"/>
    <w:rsid w:val="001048D1"/>
    <w:rsid w:val="0010501B"/>
    <w:rsid w:val="001052B1"/>
    <w:rsid w:val="0010586B"/>
    <w:rsid w:val="001109E2"/>
    <w:rsid w:val="0011170F"/>
    <w:rsid w:val="001119D2"/>
    <w:rsid w:val="001150AF"/>
    <w:rsid w:val="00115EF4"/>
    <w:rsid w:val="00121B4B"/>
    <w:rsid w:val="00124672"/>
    <w:rsid w:val="00124D20"/>
    <w:rsid w:val="00125162"/>
    <w:rsid w:val="001259D4"/>
    <w:rsid w:val="001272FC"/>
    <w:rsid w:val="001276DD"/>
    <w:rsid w:val="0013074D"/>
    <w:rsid w:val="0013207A"/>
    <w:rsid w:val="00132D39"/>
    <w:rsid w:val="00132E86"/>
    <w:rsid w:val="001332B0"/>
    <w:rsid w:val="0013410F"/>
    <w:rsid w:val="00140F23"/>
    <w:rsid w:val="00145DD4"/>
    <w:rsid w:val="00145F19"/>
    <w:rsid w:val="00145F48"/>
    <w:rsid w:val="00145FD3"/>
    <w:rsid w:val="00147FFC"/>
    <w:rsid w:val="0015045E"/>
    <w:rsid w:val="00152947"/>
    <w:rsid w:val="00153B65"/>
    <w:rsid w:val="0015404C"/>
    <w:rsid w:val="0016120D"/>
    <w:rsid w:val="00162305"/>
    <w:rsid w:val="0016231A"/>
    <w:rsid w:val="00163865"/>
    <w:rsid w:val="001716F7"/>
    <w:rsid w:val="00171D60"/>
    <w:rsid w:val="001749CF"/>
    <w:rsid w:val="00177743"/>
    <w:rsid w:val="001778D7"/>
    <w:rsid w:val="00177B49"/>
    <w:rsid w:val="001820E7"/>
    <w:rsid w:val="001822D3"/>
    <w:rsid w:val="00184A66"/>
    <w:rsid w:val="0018557B"/>
    <w:rsid w:val="0018642E"/>
    <w:rsid w:val="00191904"/>
    <w:rsid w:val="00194890"/>
    <w:rsid w:val="00194B4B"/>
    <w:rsid w:val="001A33AA"/>
    <w:rsid w:val="001A7128"/>
    <w:rsid w:val="001A7886"/>
    <w:rsid w:val="001B172B"/>
    <w:rsid w:val="001B31B1"/>
    <w:rsid w:val="001B450A"/>
    <w:rsid w:val="001B596F"/>
    <w:rsid w:val="001B6736"/>
    <w:rsid w:val="001B7E43"/>
    <w:rsid w:val="001C0C0E"/>
    <w:rsid w:val="001C1ECC"/>
    <w:rsid w:val="001C2C25"/>
    <w:rsid w:val="001C333E"/>
    <w:rsid w:val="001C5DB0"/>
    <w:rsid w:val="001D1DAF"/>
    <w:rsid w:val="001D56B8"/>
    <w:rsid w:val="001D5F00"/>
    <w:rsid w:val="001D67FD"/>
    <w:rsid w:val="001D7D9C"/>
    <w:rsid w:val="001E053B"/>
    <w:rsid w:val="001E29AC"/>
    <w:rsid w:val="001E70A5"/>
    <w:rsid w:val="001F0350"/>
    <w:rsid w:val="001F182B"/>
    <w:rsid w:val="001F390A"/>
    <w:rsid w:val="001F4D7B"/>
    <w:rsid w:val="001F6576"/>
    <w:rsid w:val="002005C2"/>
    <w:rsid w:val="00200E29"/>
    <w:rsid w:val="002011BB"/>
    <w:rsid w:val="00204F67"/>
    <w:rsid w:val="00205AAE"/>
    <w:rsid w:val="00215A16"/>
    <w:rsid w:val="00217594"/>
    <w:rsid w:val="0021762E"/>
    <w:rsid w:val="00220BF1"/>
    <w:rsid w:val="002213B0"/>
    <w:rsid w:val="00221A81"/>
    <w:rsid w:val="002235AC"/>
    <w:rsid w:val="00225C50"/>
    <w:rsid w:val="0023096F"/>
    <w:rsid w:val="002315D2"/>
    <w:rsid w:val="00232946"/>
    <w:rsid w:val="00234C14"/>
    <w:rsid w:val="0023761D"/>
    <w:rsid w:val="00240D6A"/>
    <w:rsid w:val="0024157B"/>
    <w:rsid w:val="00241C55"/>
    <w:rsid w:val="0024237D"/>
    <w:rsid w:val="00242C29"/>
    <w:rsid w:val="0024388B"/>
    <w:rsid w:val="002442A7"/>
    <w:rsid w:val="00252BA3"/>
    <w:rsid w:val="00263041"/>
    <w:rsid w:val="00263216"/>
    <w:rsid w:val="00267311"/>
    <w:rsid w:val="002701B7"/>
    <w:rsid w:val="002701C8"/>
    <w:rsid w:val="00281848"/>
    <w:rsid w:val="00281AAC"/>
    <w:rsid w:val="00281C05"/>
    <w:rsid w:val="00285C77"/>
    <w:rsid w:val="00285FF1"/>
    <w:rsid w:val="002864DB"/>
    <w:rsid w:val="00295B25"/>
    <w:rsid w:val="00296B54"/>
    <w:rsid w:val="00296E94"/>
    <w:rsid w:val="002A0FA4"/>
    <w:rsid w:val="002A27AD"/>
    <w:rsid w:val="002A48B6"/>
    <w:rsid w:val="002A50B3"/>
    <w:rsid w:val="002A5427"/>
    <w:rsid w:val="002A6106"/>
    <w:rsid w:val="002A67B1"/>
    <w:rsid w:val="002A6A30"/>
    <w:rsid w:val="002A6B5A"/>
    <w:rsid w:val="002A79ED"/>
    <w:rsid w:val="002B16E9"/>
    <w:rsid w:val="002B510A"/>
    <w:rsid w:val="002B7597"/>
    <w:rsid w:val="002C1ABB"/>
    <w:rsid w:val="002C1DFD"/>
    <w:rsid w:val="002C2057"/>
    <w:rsid w:val="002C223B"/>
    <w:rsid w:val="002C2455"/>
    <w:rsid w:val="002C2F6D"/>
    <w:rsid w:val="002C305B"/>
    <w:rsid w:val="002C5FDD"/>
    <w:rsid w:val="002D191F"/>
    <w:rsid w:val="002D7C6C"/>
    <w:rsid w:val="002E0B76"/>
    <w:rsid w:val="002E200A"/>
    <w:rsid w:val="002E2C42"/>
    <w:rsid w:val="002E5812"/>
    <w:rsid w:val="002E7287"/>
    <w:rsid w:val="002F1CE2"/>
    <w:rsid w:val="002F4E32"/>
    <w:rsid w:val="002F5B5B"/>
    <w:rsid w:val="0030284A"/>
    <w:rsid w:val="00302B8E"/>
    <w:rsid w:val="00305F95"/>
    <w:rsid w:val="00306044"/>
    <w:rsid w:val="003110BA"/>
    <w:rsid w:val="00312112"/>
    <w:rsid w:val="00312F61"/>
    <w:rsid w:val="00313C5E"/>
    <w:rsid w:val="00316449"/>
    <w:rsid w:val="00320923"/>
    <w:rsid w:val="003211FA"/>
    <w:rsid w:val="00323BE9"/>
    <w:rsid w:val="00327A50"/>
    <w:rsid w:val="00333034"/>
    <w:rsid w:val="00335AE7"/>
    <w:rsid w:val="00335F19"/>
    <w:rsid w:val="00337637"/>
    <w:rsid w:val="00341BAA"/>
    <w:rsid w:val="00341CEA"/>
    <w:rsid w:val="0034405A"/>
    <w:rsid w:val="0034486A"/>
    <w:rsid w:val="00345207"/>
    <w:rsid w:val="0034767B"/>
    <w:rsid w:val="00351239"/>
    <w:rsid w:val="00354488"/>
    <w:rsid w:val="00357B3B"/>
    <w:rsid w:val="00360FB8"/>
    <w:rsid w:val="003641F0"/>
    <w:rsid w:val="00365882"/>
    <w:rsid w:val="0037656E"/>
    <w:rsid w:val="00382C6B"/>
    <w:rsid w:val="003832A4"/>
    <w:rsid w:val="003833B9"/>
    <w:rsid w:val="00383AC1"/>
    <w:rsid w:val="00384434"/>
    <w:rsid w:val="00384FE9"/>
    <w:rsid w:val="00390E4B"/>
    <w:rsid w:val="00391D35"/>
    <w:rsid w:val="003936F9"/>
    <w:rsid w:val="003976C2"/>
    <w:rsid w:val="00397ECD"/>
    <w:rsid w:val="003A06C3"/>
    <w:rsid w:val="003A1D31"/>
    <w:rsid w:val="003A1D61"/>
    <w:rsid w:val="003A22FA"/>
    <w:rsid w:val="003A5AC2"/>
    <w:rsid w:val="003A75A3"/>
    <w:rsid w:val="003B1C26"/>
    <w:rsid w:val="003B656D"/>
    <w:rsid w:val="003B6B70"/>
    <w:rsid w:val="003B6BC5"/>
    <w:rsid w:val="003B7F24"/>
    <w:rsid w:val="003C0395"/>
    <w:rsid w:val="003C0E62"/>
    <w:rsid w:val="003C1422"/>
    <w:rsid w:val="003C1983"/>
    <w:rsid w:val="003C50A0"/>
    <w:rsid w:val="003C58E1"/>
    <w:rsid w:val="003C7CE8"/>
    <w:rsid w:val="003D00C1"/>
    <w:rsid w:val="003D0812"/>
    <w:rsid w:val="003D20EC"/>
    <w:rsid w:val="003D3541"/>
    <w:rsid w:val="003D3D80"/>
    <w:rsid w:val="003D5190"/>
    <w:rsid w:val="003D53E6"/>
    <w:rsid w:val="003D6222"/>
    <w:rsid w:val="003D64EF"/>
    <w:rsid w:val="003D6A18"/>
    <w:rsid w:val="003E2972"/>
    <w:rsid w:val="003E43F4"/>
    <w:rsid w:val="003E45A0"/>
    <w:rsid w:val="003E503D"/>
    <w:rsid w:val="003E7F48"/>
    <w:rsid w:val="003F05B7"/>
    <w:rsid w:val="003F09FB"/>
    <w:rsid w:val="003F339D"/>
    <w:rsid w:val="003F3F8C"/>
    <w:rsid w:val="00401CBE"/>
    <w:rsid w:val="00402136"/>
    <w:rsid w:val="00402B6D"/>
    <w:rsid w:val="00403B3C"/>
    <w:rsid w:val="00406D6A"/>
    <w:rsid w:val="00407534"/>
    <w:rsid w:val="0041051C"/>
    <w:rsid w:val="00411C0E"/>
    <w:rsid w:val="0041200D"/>
    <w:rsid w:val="004154B2"/>
    <w:rsid w:val="00415B9B"/>
    <w:rsid w:val="00415DAE"/>
    <w:rsid w:val="0042022D"/>
    <w:rsid w:val="0042051C"/>
    <w:rsid w:val="004238D9"/>
    <w:rsid w:val="004247EB"/>
    <w:rsid w:val="00426AEF"/>
    <w:rsid w:val="00427CD1"/>
    <w:rsid w:val="004306F8"/>
    <w:rsid w:val="004320B8"/>
    <w:rsid w:val="004328FA"/>
    <w:rsid w:val="00434516"/>
    <w:rsid w:val="0043662D"/>
    <w:rsid w:val="004429E0"/>
    <w:rsid w:val="00442C7D"/>
    <w:rsid w:val="004440A7"/>
    <w:rsid w:val="0044499D"/>
    <w:rsid w:val="004513AE"/>
    <w:rsid w:val="00454C01"/>
    <w:rsid w:val="00457CAB"/>
    <w:rsid w:val="00460377"/>
    <w:rsid w:val="004648C6"/>
    <w:rsid w:val="00465928"/>
    <w:rsid w:val="004679D1"/>
    <w:rsid w:val="00470731"/>
    <w:rsid w:val="0047475F"/>
    <w:rsid w:val="004823B4"/>
    <w:rsid w:val="00484ACC"/>
    <w:rsid w:val="004864A4"/>
    <w:rsid w:val="004875E6"/>
    <w:rsid w:val="00487F2D"/>
    <w:rsid w:val="00490ED5"/>
    <w:rsid w:val="00490EDC"/>
    <w:rsid w:val="004914A0"/>
    <w:rsid w:val="0049276A"/>
    <w:rsid w:val="00493B01"/>
    <w:rsid w:val="00493BA7"/>
    <w:rsid w:val="00497D2B"/>
    <w:rsid w:val="004A151A"/>
    <w:rsid w:val="004A3542"/>
    <w:rsid w:val="004A6F36"/>
    <w:rsid w:val="004B0CAE"/>
    <w:rsid w:val="004B232F"/>
    <w:rsid w:val="004B2826"/>
    <w:rsid w:val="004B2D0B"/>
    <w:rsid w:val="004B5064"/>
    <w:rsid w:val="004C50D9"/>
    <w:rsid w:val="004C7318"/>
    <w:rsid w:val="004D0467"/>
    <w:rsid w:val="004D1E88"/>
    <w:rsid w:val="004D5A2E"/>
    <w:rsid w:val="004D7523"/>
    <w:rsid w:val="004E05FD"/>
    <w:rsid w:val="004E6628"/>
    <w:rsid w:val="004E6D4E"/>
    <w:rsid w:val="004F1396"/>
    <w:rsid w:val="004F3230"/>
    <w:rsid w:val="0050240E"/>
    <w:rsid w:val="00502790"/>
    <w:rsid w:val="005048F0"/>
    <w:rsid w:val="0050529F"/>
    <w:rsid w:val="00505A16"/>
    <w:rsid w:val="005066F0"/>
    <w:rsid w:val="00507A7A"/>
    <w:rsid w:val="00512E8C"/>
    <w:rsid w:val="0051310E"/>
    <w:rsid w:val="00516DAF"/>
    <w:rsid w:val="00517C8F"/>
    <w:rsid w:val="005250AF"/>
    <w:rsid w:val="0052571C"/>
    <w:rsid w:val="0052599E"/>
    <w:rsid w:val="00533641"/>
    <w:rsid w:val="00535890"/>
    <w:rsid w:val="00535989"/>
    <w:rsid w:val="0054010E"/>
    <w:rsid w:val="0054192B"/>
    <w:rsid w:val="00541F91"/>
    <w:rsid w:val="00544252"/>
    <w:rsid w:val="0054474D"/>
    <w:rsid w:val="005467EA"/>
    <w:rsid w:val="005475CC"/>
    <w:rsid w:val="005479A9"/>
    <w:rsid w:val="005503C0"/>
    <w:rsid w:val="00555A35"/>
    <w:rsid w:val="00560958"/>
    <w:rsid w:val="00562991"/>
    <w:rsid w:val="00564692"/>
    <w:rsid w:val="00567575"/>
    <w:rsid w:val="00571AC0"/>
    <w:rsid w:val="00571B31"/>
    <w:rsid w:val="00572864"/>
    <w:rsid w:val="00573EA5"/>
    <w:rsid w:val="0057418B"/>
    <w:rsid w:val="00576E47"/>
    <w:rsid w:val="00580913"/>
    <w:rsid w:val="00583BDB"/>
    <w:rsid w:val="00586542"/>
    <w:rsid w:val="00587097"/>
    <w:rsid w:val="00591F6C"/>
    <w:rsid w:val="00593C17"/>
    <w:rsid w:val="00597252"/>
    <w:rsid w:val="00597B5D"/>
    <w:rsid w:val="005A0AE6"/>
    <w:rsid w:val="005A166F"/>
    <w:rsid w:val="005A368B"/>
    <w:rsid w:val="005A543D"/>
    <w:rsid w:val="005A63AB"/>
    <w:rsid w:val="005A672B"/>
    <w:rsid w:val="005A7221"/>
    <w:rsid w:val="005B1FA4"/>
    <w:rsid w:val="005B3A26"/>
    <w:rsid w:val="005B4474"/>
    <w:rsid w:val="005B59B4"/>
    <w:rsid w:val="005B6E6C"/>
    <w:rsid w:val="005C14C8"/>
    <w:rsid w:val="005C1988"/>
    <w:rsid w:val="005C44F9"/>
    <w:rsid w:val="005C47B5"/>
    <w:rsid w:val="005C7FEE"/>
    <w:rsid w:val="005D11A5"/>
    <w:rsid w:val="005D32FE"/>
    <w:rsid w:val="005D4A57"/>
    <w:rsid w:val="005D52E4"/>
    <w:rsid w:val="005D6075"/>
    <w:rsid w:val="005D6355"/>
    <w:rsid w:val="005E27F7"/>
    <w:rsid w:val="005E5637"/>
    <w:rsid w:val="005E7773"/>
    <w:rsid w:val="005E79F5"/>
    <w:rsid w:val="005F1160"/>
    <w:rsid w:val="005F2BF0"/>
    <w:rsid w:val="005F365C"/>
    <w:rsid w:val="005F4E41"/>
    <w:rsid w:val="005F54AE"/>
    <w:rsid w:val="005F7D87"/>
    <w:rsid w:val="006011D8"/>
    <w:rsid w:val="00601B16"/>
    <w:rsid w:val="0060419E"/>
    <w:rsid w:val="00605F30"/>
    <w:rsid w:val="00606092"/>
    <w:rsid w:val="00607D0F"/>
    <w:rsid w:val="006105FA"/>
    <w:rsid w:val="00612379"/>
    <w:rsid w:val="006144CD"/>
    <w:rsid w:val="0061632E"/>
    <w:rsid w:val="006215B8"/>
    <w:rsid w:val="00623622"/>
    <w:rsid w:val="006241CE"/>
    <w:rsid w:val="006241FC"/>
    <w:rsid w:val="00627D0B"/>
    <w:rsid w:val="00632444"/>
    <w:rsid w:val="00634F39"/>
    <w:rsid w:val="0063626F"/>
    <w:rsid w:val="00636A60"/>
    <w:rsid w:val="00637BC0"/>
    <w:rsid w:val="006404EE"/>
    <w:rsid w:val="00641752"/>
    <w:rsid w:val="00641830"/>
    <w:rsid w:val="00641D27"/>
    <w:rsid w:val="00642FD8"/>
    <w:rsid w:val="00644DE2"/>
    <w:rsid w:val="006473FE"/>
    <w:rsid w:val="00647F90"/>
    <w:rsid w:val="0065327E"/>
    <w:rsid w:val="006569EF"/>
    <w:rsid w:val="00656B96"/>
    <w:rsid w:val="00661702"/>
    <w:rsid w:val="00663516"/>
    <w:rsid w:val="00663C1D"/>
    <w:rsid w:val="00664094"/>
    <w:rsid w:val="00665B77"/>
    <w:rsid w:val="00666A63"/>
    <w:rsid w:val="006672A3"/>
    <w:rsid w:val="00672975"/>
    <w:rsid w:val="00673416"/>
    <w:rsid w:val="00673A1D"/>
    <w:rsid w:val="00675FA5"/>
    <w:rsid w:val="0068000F"/>
    <w:rsid w:val="006949A2"/>
    <w:rsid w:val="006951C5"/>
    <w:rsid w:val="00696EB4"/>
    <w:rsid w:val="00697B00"/>
    <w:rsid w:val="006A656F"/>
    <w:rsid w:val="006B0B97"/>
    <w:rsid w:val="006B1585"/>
    <w:rsid w:val="006B206B"/>
    <w:rsid w:val="006B3974"/>
    <w:rsid w:val="006B3A13"/>
    <w:rsid w:val="006B4810"/>
    <w:rsid w:val="006C1D6A"/>
    <w:rsid w:val="006C399F"/>
    <w:rsid w:val="006C46D9"/>
    <w:rsid w:val="006C473F"/>
    <w:rsid w:val="006C5E6E"/>
    <w:rsid w:val="006D4378"/>
    <w:rsid w:val="006D587A"/>
    <w:rsid w:val="006D6910"/>
    <w:rsid w:val="006D74E1"/>
    <w:rsid w:val="006E04AA"/>
    <w:rsid w:val="006E3040"/>
    <w:rsid w:val="006E45E2"/>
    <w:rsid w:val="006E6D91"/>
    <w:rsid w:val="006E74FA"/>
    <w:rsid w:val="006F2426"/>
    <w:rsid w:val="006F459B"/>
    <w:rsid w:val="006F4773"/>
    <w:rsid w:val="006F6EF0"/>
    <w:rsid w:val="006F74FA"/>
    <w:rsid w:val="00700BD1"/>
    <w:rsid w:val="00701F38"/>
    <w:rsid w:val="00702A42"/>
    <w:rsid w:val="00702CEE"/>
    <w:rsid w:val="00706324"/>
    <w:rsid w:val="0070661C"/>
    <w:rsid w:val="00711397"/>
    <w:rsid w:val="00711D5B"/>
    <w:rsid w:val="007129F6"/>
    <w:rsid w:val="00713141"/>
    <w:rsid w:val="007158AB"/>
    <w:rsid w:val="00720CBE"/>
    <w:rsid w:val="00721FC4"/>
    <w:rsid w:val="0072744C"/>
    <w:rsid w:val="00733640"/>
    <w:rsid w:val="00734565"/>
    <w:rsid w:val="007401AC"/>
    <w:rsid w:val="007403D4"/>
    <w:rsid w:val="00740A4D"/>
    <w:rsid w:val="007421CF"/>
    <w:rsid w:val="00742AAA"/>
    <w:rsid w:val="00745FB9"/>
    <w:rsid w:val="00746B4E"/>
    <w:rsid w:val="00750024"/>
    <w:rsid w:val="007515F7"/>
    <w:rsid w:val="00751DE3"/>
    <w:rsid w:val="00753A4A"/>
    <w:rsid w:val="00760399"/>
    <w:rsid w:val="00762A27"/>
    <w:rsid w:val="007636A2"/>
    <w:rsid w:val="00763B08"/>
    <w:rsid w:val="00766A4B"/>
    <w:rsid w:val="0077120F"/>
    <w:rsid w:val="007824D2"/>
    <w:rsid w:val="00783223"/>
    <w:rsid w:val="00786F34"/>
    <w:rsid w:val="00792329"/>
    <w:rsid w:val="00792A55"/>
    <w:rsid w:val="007931FF"/>
    <w:rsid w:val="00793BA8"/>
    <w:rsid w:val="007A030C"/>
    <w:rsid w:val="007A0825"/>
    <w:rsid w:val="007A1533"/>
    <w:rsid w:val="007A1B87"/>
    <w:rsid w:val="007A263A"/>
    <w:rsid w:val="007A4A5C"/>
    <w:rsid w:val="007A5275"/>
    <w:rsid w:val="007A58BB"/>
    <w:rsid w:val="007A71DA"/>
    <w:rsid w:val="007B08EF"/>
    <w:rsid w:val="007B556A"/>
    <w:rsid w:val="007B6BD7"/>
    <w:rsid w:val="007C5197"/>
    <w:rsid w:val="007C5B3D"/>
    <w:rsid w:val="007D0A45"/>
    <w:rsid w:val="007D1198"/>
    <w:rsid w:val="007D46D6"/>
    <w:rsid w:val="007D4EA4"/>
    <w:rsid w:val="007E1016"/>
    <w:rsid w:val="007E27DA"/>
    <w:rsid w:val="007E5BA3"/>
    <w:rsid w:val="007E74D3"/>
    <w:rsid w:val="007E7B66"/>
    <w:rsid w:val="007F25FA"/>
    <w:rsid w:val="007F273F"/>
    <w:rsid w:val="007F5510"/>
    <w:rsid w:val="007F6F27"/>
    <w:rsid w:val="007F74CE"/>
    <w:rsid w:val="008009BF"/>
    <w:rsid w:val="0080128F"/>
    <w:rsid w:val="008018A9"/>
    <w:rsid w:val="008020DF"/>
    <w:rsid w:val="00802F75"/>
    <w:rsid w:val="00803432"/>
    <w:rsid w:val="008034CB"/>
    <w:rsid w:val="0080381F"/>
    <w:rsid w:val="00803BD0"/>
    <w:rsid w:val="008054AF"/>
    <w:rsid w:val="00805955"/>
    <w:rsid w:val="00807667"/>
    <w:rsid w:val="00807B26"/>
    <w:rsid w:val="00807D31"/>
    <w:rsid w:val="00814EE4"/>
    <w:rsid w:val="00823361"/>
    <w:rsid w:val="00823395"/>
    <w:rsid w:val="00831C26"/>
    <w:rsid w:val="00837E41"/>
    <w:rsid w:val="00842406"/>
    <w:rsid w:val="00844852"/>
    <w:rsid w:val="008459AB"/>
    <w:rsid w:val="00847C92"/>
    <w:rsid w:val="00847CB2"/>
    <w:rsid w:val="008506E1"/>
    <w:rsid w:val="00862E2E"/>
    <w:rsid w:val="00865912"/>
    <w:rsid w:val="008668D3"/>
    <w:rsid w:val="0086741E"/>
    <w:rsid w:val="0086776B"/>
    <w:rsid w:val="00870CB6"/>
    <w:rsid w:val="00871A74"/>
    <w:rsid w:val="00872096"/>
    <w:rsid w:val="00872238"/>
    <w:rsid w:val="00872ED9"/>
    <w:rsid w:val="00873664"/>
    <w:rsid w:val="00876218"/>
    <w:rsid w:val="00880D79"/>
    <w:rsid w:val="00882117"/>
    <w:rsid w:val="0088633E"/>
    <w:rsid w:val="00894D01"/>
    <w:rsid w:val="00896E94"/>
    <w:rsid w:val="00897621"/>
    <w:rsid w:val="008A4724"/>
    <w:rsid w:val="008B0286"/>
    <w:rsid w:val="008B1166"/>
    <w:rsid w:val="008B2FF5"/>
    <w:rsid w:val="008C4944"/>
    <w:rsid w:val="008C65AF"/>
    <w:rsid w:val="008C6637"/>
    <w:rsid w:val="008C70CD"/>
    <w:rsid w:val="008D567C"/>
    <w:rsid w:val="008E1CD5"/>
    <w:rsid w:val="008E279C"/>
    <w:rsid w:val="008E4869"/>
    <w:rsid w:val="008F4D75"/>
    <w:rsid w:val="008F643E"/>
    <w:rsid w:val="008F6505"/>
    <w:rsid w:val="008F6F1B"/>
    <w:rsid w:val="008F6FA6"/>
    <w:rsid w:val="009012C8"/>
    <w:rsid w:val="009026EF"/>
    <w:rsid w:val="00904A2D"/>
    <w:rsid w:val="00905FB0"/>
    <w:rsid w:val="00911E5A"/>
    <w:rsid w:val="00913E9D"/>
    <w:rsid w:val="00915FE6"/>
    <w:rsid w:val="00916F42"/>
    <w:rsid w:val="009173D4"/>
    <w:rsid w:val="009203DA"/>
    <w:rsid w:val="009204A9"/>
    <w:rsid w:val="00924B6A"/>
    <w:rsid w:val="0092688B"/>
    <w:rsid w:val="00935730"/>
    <w:rsid w:val="00935809"/>
    <w:rsid w:val="00935DED"/>
    <w:rsid w:val="0093601A"/>
    <w:rsid w:val="00944488"/>
    <w:rsid w:val="00947770"/>
    <w:rsid w:val="00947B0C"/>
    <w:rsid w:val="00947C05"/>
    <w:rsid w:val="00953684"/>
    <w:rsid w:val="00956DFC"/>
    <w:rsid w:val="009611AE"/>
    <w:rsid w:val="00962739"/>
    <w:rsid w:val="00962B8A"/>
    <w:rsid w:val="0097089D"/>
    <w:rsid w:val="00971D93"/>
    <w:rsid w:val="00974BC1"/>
    <w:rsid w:val="00980C88"/>
    <w:rsid w:val="0098177A"/>
    <w:rsid w:val="00982F5E"/>
    <w:rsid w:val="00983F98"/>
    <w:rsid w:val="0098414F"/>
    <w:rsid w:val="0098447A"/>
    <w:rsid w:val="00984AEB"/>
    <w:rsid w:val="009851E7"/>
    <w:rsid w:val="00985D94"/>
    <w:rsid w:val="00986D8E"/>
    <w:rsid w:val="0098761E"/>
    <w:rsid w:val="00991671"/>
    <w:rsid w:val="00992A3C"/>
    <w:rsid w:val="009A1643"/>
    <w:rsid w:val="009A2BA0"/>
    <w:rsid w:val="009A3DA8"/>
    <w:rsid w:val="009A4962"/>
    <w:rsid w:val="009B41D8"/>
    <w:rsid w:val="009B4B4C"/>
    <w:rsid w:val="009B5B4C"/>
    <w:rsid w:val="009B5DFF"/>
    <w:rsid w:val="009B69E8"/>
    <w:rsid w:val="009C0367"/>
    <w:rsid w:val="009D239A"/>
    <w:rsid w:val="009D2807"/>
    <w:rsid w:val="009D2E1B"/>
    <w:rsid w:val="009E33BC"/>
    <w:rsid w:val="009E673F"/>
    <w:rsid w:val="009F28FE"/>
    <w:rsid w:val="009F2C27"/>
    <w:rsid w:val="009F3A84"/>
    <w:rsid w:val="00A05B3A"/>
    <w:rsid w:val="00A05FFA"/>
    <w:rsid w:val="00A119EC"/>
    <w:rsid w:val="00A1445D"/>
    <w:rsid w:val="00A15216"/>
    <w:rsid w:val="00A15610"/>
    <w:rsid w:val="00A202DF"/>
    <w:rsid w:val="00A20CFA"/>
    <w:rsid w:val="00A224FB"/>
    <w:rsid w:val="00A229F7"/>
    <w:rsid w:val="00A235B9"/>
    <w:rsid w:val="00A246C1"/>
    <w:rsid w:val="00A27BAA"/>
    <w:rsid w:val="00A342B1"/>
    <w:rsid w:val="00A34824"/>
    <w:rsid w:val="00A421E3"/>
    <w:rsid w:val="00A424ED"/>
    <w:rsid w:val="00A4437E"/>
    <w:rsid w:val="00A44C8E"/>
    <w:rsid w:val="00A47B36"/>
    <w:rsid w:val="00A538A8"/>
    <w:rsid w:val="00A5394C"/>
    <w:rsid w:val="00A56C7C"/>
    <w:rsid w:val="00A57FC4"/>
    <w:rsid w:val="00A6088D"/>
    <w:rsid w:val="00A627B7"/>
    <w:rsid w:val="00A62EEC"/>
    <w:rsid w:val="00A643D6"/>
    <w:rsid w:val="00A64CCC"/>
    <w:rsid w:val="00A65C32"/>
    <w:rsid w:val="00A65ECD"/>
    <w:rsid w:val="00A711E9"/>
    <w:rsid w:val="00A72325"/>
    <w:rsid w:val="00A73D23"/>
    <w:rsid w:val="00A777FF"/>
    <w:rsid w:val="00A838E8"/>
    <w:rsid w:val="00A86D53"/>
    <w:rsid w:val="00A925C7"/>
    <w:rsid w:val="00A931EE"/>
    <w:rsid w:val="00A96A06"/>
    <w:rsid w:val="00AA02BB"/>
    <w:rsid w:val="00AA6675"/>
    <w:rsid w:val="00AB11D6"/>
    <w:rsid w:val="00AB5100"/>
    <w:rsid w:val="00AC5E03"/>
    <w:rsid w:val="00AC71F6"/>
    <w:rsid w:val="00AD3D81"/>
    <w:rsid w:val="00AD6E61"/>
    <w:rsid w:val="00AD723B"/>
    <w:rsid w:val="00AE2072"/>
    <w:rsid w:val="00AF0680"/>
    <w:rsid w:val="00AF2DD8"/>
    <w:rsid w:val="00AF48CD"/>
    <w:rsid w:val="00B02DEE"/>
    <w:rsid w:val="00B13666"/>
    <w:rsid w:val="00B16ED7"/>
    <w:rsid w:val="00B23364"/>
    <w:rsid w:val="00B2449A"/>
    <w:rsid w:val="00B32601"/>
    <w:rsid w:val="00B36BB5"/>
    <w:rsid w:val="00B401A1"/>
    <w:rsid w:val="00B40FD1"/>
    <w:rsid w:val="00B4138C"/>
    <w:rsid w:val="00B41E39"/>
    <w:rsid w:val="00B42A44"/>
    <w:rsid w:val="00B47407"/>
    <w:rsid w:val="00B50CCB"/>
    <w:rsid w:val="00B51273"/>
    <w:rsid w:val="00B56B19"/>
    <w:rsid w:val="00B65A6C"/>
    <w:rsid w:val="00B671EE"/>
    <w:rsid w:val="00B675DF"/>
    <w:rsid w:val="00B744DD"/>
    <w:rsid w:val="00B75E2A"/>
    <w:rsid w:val="00B76560"/>
    <w:rsid w:val="00B76FF4"/>
    <w:rsid w:val="00B778AE"/>
    <w:rsid w:val="00B80C9B"/>
    <w:rsid w:val="00B81D67"/>
    <w:rsid w:val="00B90B3D"/>
    <w:rsid w:val="00B911A6"/>
    <w:rsid w:val="00B91DAB"/>
    <w:rsid w:val="00B92146"/>
    <w:rsid w:val="00B93060"/>
    <w:rsid w:val="00B94E21"/>
    <w:rsid w:val="00B94E43"/>
    <w:rsid w:val="00B95E9A"/>
    <w:rsid w:val="00B97435"/>
    <w:rsid w:val="00BA00D9"/>
    <w:rsid w:val="00BA0762"/>
    <w:rsid w:val="00BA1333"/>
    <w:rsid w:val="00BA3B5C"/>
    <w:rsid w:val="00BA6194"/>
    <w:rsid w:val="00BA7F64"/>
    <w:rsid w:val="00BB0C8B"/>
    <w:rsid w:val="00BB1F41"/>
    <w:rsid w:val="00BB2F2B"/>
    <w:rsid w:val="00BC06A3"/>
    <w:rsid w:val="00BC174D"/>
    <w:rsid w:val="00BC29A1"/>
    <w:rsid w:val="00BC2B81"/>
    <w:rsid w:val="00BC322B"/>
    <w:rsid w:val="00BC450B"/>
    <w:rsid w:val="00BC544D"/>
    <w:rsid w:val="00BC6A84"/>
    <w:rsid w:val="00BC6BF8"/>
    <w:rsid w:val="00BC7F06"/>
    <w:rsid w:val="00BD0803"/>
    <w:rsid w:val="00BD41F2"/>
    <w:rsid w:val="00BD493C"/>
    <w:rsid w:val="00BD62BB"/>
    <w:rsid w:val="00BE22D8"/>
    <w:rsid w:val="00BE5CDE"/>
    <w:rsid w:val="00BF1915"/>
    <w:rsid w:val="00BF2D6A"/>
    <w:rsid w:val="00BF49FA"/>
    <w:rsid w:val="00BF7524"/>
    <w:rsid w:val="00C008FD"/>
    <w:rsid w:val="00C01CD0"/>
    <w:rsid w:val="00C076D3"/>
    <w:rsid w:val="00C103DF"/>
    <w:rsid w:val="00C126D2"/>
    <w:rsid w:val="00C149A9"/>
    <w:rsid w:val="00C15050"/>
    <w:rsid w:val="00C162FB"/>
    <w:rsid w:val="00C1711F"/>
    <w:rsid w:val="00C2216E"/>
    <w:rsid w:val="00C224AB"/>
    <w:rsid w:val="00C24E5A"/>
    <w:rsid w:val="00C266C7"/>
    <w:rsid w:val="00C272C2"/>
    <w:rsid w:val="00C277AD"/>
    <w:rsid w:val="00C310FC"/>
    <w:rsid w:val="00C33AE5"/>
    <w:rsid w:val="00C34FC2"/>
    <w:rsid w:val="00C40281"/>
    <w:rsid w:val="00C4085D"/>
    <w:rsid w:val="00C422B9"/>
    <w:rsid w:val="00C459FD"/>
    <w:rsid w:val="00C47431"/>
    <w:rsid w:val="00C51A73"/>
    <w:rsid w:val="00C55C1F"/>
    <w:rsid w:val="00C60178"/>
    <w:rsid w:val="00C6131C"/>
    <w:rsid w:val="00C6211A"/>
    <w:rsid w:val="00C6369A"/>
    <w:rsid w:val="00C63CAE"/>
    <w:rsid w:val="00C63ED0"/>
    <w:rsid w:val="00C64AB5"/>
    <w:rsid w:val="00C65C26"/>
    <w:rsid w:val="00C67432"/>
    <w:rsid w:val="00C70FCD"/>
    <w:rsid w:val="00C71B68"/>
    <w:rsid w:val="00C733D5"/>
    <w:rsid w:val="00C73E8E"/>
    <w:rsid w:val="00C746F9"/>
    <w:rsid w:val="00C76968"/>
    <w:rsid w:val="00C81E43"/>
    <w:rsid w:val="00C8217A"/>
    <w:rsid w:val="00C8516A"/>
    <w:rsid w:val="00C87904"/>
    <w:rsid w:val="00C87B48"/>
    <w:rsid w:val="00C9003D"/>
    <w:rsid w:val="00C92866"/>
    <w:rsid w:val="00C935F6"/>
    <w:rsid w:val="00C961C4"/>
    <w:rsid w:val="00CA2380"/>
    <w:rsid w:val="00CA3271"/>
    <w:rsid w:val="00CA38AD"/>
    <w:rsid w:val="00CA7051"/>
    <w:rsid w:val="00CA7999"/>
    <w:rsid w:val="00CA7B6D"/>
    <w:rsid w:val="00CB098F"/>
    <w:rsid w:val="00CB1F8E"/>
    <w:rsid w:val="00CB70CE"/>
    <w:rsid w:val="00CC0B25"/>
    <w:rsid w:val="00CC13DD"/>
    <w:rsid w:val="00CC22CD"/>
    <w:rsid w:val="00CC2F2E"/>
    <w:rsid w:val="00CC3B47"/>
    <w:rsid w:val="00CC41C9"/>
    <w:rsid w:val="00CC4B07"/>
    <w:rsid w:val="00CC59B4"/>
    <w:rsid w:val="00CC74E4"/>
    <w:rsid w:val="00CD0366"/>
    <w:rsid w:val="00CD169E"/>
    <w:rsid w:val="00CD3843"/>
    <w:rsid w:val="00CD431C"/>
    <w:rsid w:val="00CD43EF"/>
    <w:rsid w:val="00CD6E11"/>
    <w:rsid w:val="00CE00E9"/>
    <w:rsid w:val="00CE0895"/>
    <w:rsid w:val="00CE4039"/>
    <w:rsid w:val="00CE5764"/>
    <w:rsid w:val="00CE617E"/>
    <w:rsid w:val="00CE70D5"/>
    <w:rsid w:val="00CE7802"/>
    <w:rsid w:val="00CF10DE"/>
    <w:rsid w:val="00CF2232"/>
    <w:rsid w:val="00CF2715"/>
    <w:rsid w:val="00CF32EF"/>
    <w:rsid w:val="00CF50E6"/>
    <w:rsid w:val="00CF5634"/>
    <w:rsid w:val="00CF7049"/>
    <w:rsid w:val="00D01F7F"/>
    <w:rsid w:val="00D0325B"/>
    <w:rsid w:val="00D03C15"/>
    <w:rsid w:val="00D04C7D"/>
    <w:rsid w:val="00D04F9D"/>
    <w:rsid w:val="00D07634"/>
    <w:rsid w:val="00D11BB1"/>
    <w:rsid w:val="00D120F8"/>
    <w:rsid w:val="00D15740"/>
    <w:rsid w:val="00D210BC"/>
    <w:rsid w:val="00D21530"/>
    <w:rsid w:val="00D223A0"/>
    <w:rsid w:val="00D2326F"/>
    <w:rsid w:val="00D23832"/>
    <w:rsid w:val="00D26F23"/>
    <w:rsid w:val="00D30A2E"/>
    <w:rsid w:val="00D34D68"/>
    <w:rsid w:val="00D3587E"/>
    <w:rsid w:val="00D35D21"/>
    <w:rsid w:val="00D37048"/>
    <w:rsid w:val="00D424ED"/>
    <w:rsid w:val="00D448D5"/>
    <w:rsid w:val="00D52CDC"/>
    <w:rsid w:val="00D565F1"/>
    <w:rsid w:val="00D60B2F"/>
    <w:rsid w:val="00D63F8C"/>
    <w:rsid w:val="00D658A0"/>
    <w:rsid w:val="00D65D16"/>
    <w:rsid w:val="00D66988"/>
    <w:rsid w:val="00D72248"/>
    <w:rsid w:val="00D72D76"/>
    <w:rsid w:val="00D7367C"/>
    <w:rsid w:val="00D74680"/>
    <w:rsid w:val="00D7484D"/>
    <w:rsid w:val="00D76222"/>
    <w:rsid w:val="00D763C9"/>
    <w:rsid w:val="00D83402"/>
    <w:rsid w:val="00D83DDF"/>
    <w:rsid w:val="00D84A70"/>
    <w:rsid w:val="00D90995"/>
    <w:rsid w:val="00D90ABC"/>
    <w:rsid w:val="00D92B37"/>
    <w:rsid w:val="00D96980"/>
    <w:rsid w:val="00D96A64"/>
    <w:rsid w:val="00D97CDC"/>
    <w:rsid w:val="00DA0C66"/>
    <w:rsid w:val="00DA3436"/>
    <w:rsid w:val="00DB0A5A"/>
    <w:rsid w:val="00DB1AFA"/>
    <w:rsid w:val="00DB2132"/>
    <w:rsid w:val="00DB3C72"/>
    <w:rsid w:val="00DB4002"/>
    <w:rsid w:val="00DB5659"/>
    <w:rsid w:val="00DB5A25"/>
    <w:rsid w:val="00DB63FB"/>
    <w:rsid w:val="00DC1A2E"/>
    <w:rsid w:val="00DC25EB"/>
    <w:rsid w:val="00DC3452"/>
    <w:rsid w:val="00DC417A"/>
    <w:rsid w:val="00DC5911"/>
    <w:rsid w:val="00DD1221"/>
    <w:rsid w:val="00DD126E"/>
    <w:rsid w:val="00DD26B9"/>
    <w:rsid w:val="00DD39AF"/>
    <w:rsid w:val="00DD4A97"/>
    <w:rsid w:val="00DD5863"/>
    <w:rsid w:val="00DD6085"/>
    <w:rsid w:val="00DE0066"/>
    <w:rsid w:val="00DE1B42"/>
    <w:rsid w:val="00DE6C72"/>
    <w:rsid w:val="00DE7C3A"/>
    <w:rsid w:val="00DF1D5A"/>
    <w:rsid w:val="00DF2FCD"/>
    <w:rsid w:val="00DF3693"/>
    <w:rsid w:val="00DF4B2F"/>
    <w:rsid w:val="00DF5108"/>
    <w:rsid w:val="00DF68C9"/>
    <w:rsid w:val="00E00196"/>
    <w:rsid w:val="00E00404"/>
    <w:rsid w:val="00E00579"/>
    <w:rsid w:val="00E00A6A"/>
    <w:rsid w:val="00E033A6"/>
    <w:rsid w:val="00E03457"/>
    <w:rsid w:val="00E06617"/>
    <w:rsid w:val="00E103C7"/>
    <w:rsid w:val="00E11537"/>
    <w:rsid w:val="00E13ABE"/>
    <w:rsid w:val="00E200CF"/>
    <w:rsid w:val="00E2074B"/>
    <w:rsid w:val="00E21EAF"/>
    <w:rsid w:val="00E2231E"/>
    <w:rsid w:val="00E2274F"/>
    <w:rsid w:val="00E23EF1"/>
    <w:rsid w:val="00E254CD"/>
    <w:rsid w:val="00E25A58"/>
    <w:rsid w:val="00E26DE8"/>
    <w:rsid w:val="00E27A9A"/>
    <w:rsid w:val="00E30139"/>
    <w:rsid w:val="00E30A2C"/>
    <w:rsid w:val="00E30D83"/>
    <w:rsid w:val="00E31016"/>
    <w:rsid w:val="00E36BDC"/>
    <w:rsid w:val="00E37A3F"/>
    <w:rsid w:val="00E41E2F"/>
    <w:rsid w:val="00E4589A"/>
    <w:rsid w:val="00E468A3"/>
    <w:rsid w:val="00E46B37"/>
    <w:rsid w:val="00E47BDB"/>
    <w:rsid w:val="00E5104E"/>
    <w:rsid w:val="00E52AA3"/>
    <w:rsid w:val="00E53F83"/>
    <w:rsid w:val="00E5607F"/>
    <w:rsid w:val="00E616F2"/>
    <w:rsid w:val="00E617F3"/>
    <w:rsid w:val="00E61DDF"/>
    <w:rsid w:val="00E63F55"/>
    <w:rsid w:val="00E64595"/>
    <w:rsid w:val="00E64A74"/>
    <w:rsid w:val="00E64D61"/>
    <w:rsid w:val="00E64FD9"/>
    <w:rsid w:val="00E7405C"/>
    <w:rsid w:val="00E76220"/>
    <w:rsid w:val="00E81632"/>
    <w:rsid w:val="00E9009D"/>
    <w:rsid w:val="00E929A1"/>
    <w:rsid w:val="00E934A2"/>
    <w:rsid w:val="00E96A2A"/>
    <w:rsid w:val="00E977C8"/>
    <w:rsid w:val="00EA0831"/>
    <w:rsid w:val="00EA2C29"/>
    <w:rsid w:val="00EA330A"/>
    <w:rsid w:val="00EA4454"/>
    <w:rsid w:val="00EA5FD6"/>
    <w:rsid w:val="00EA6FCA"/>
    <w:rsid w:val="00EA7BC5"/>
    <w:rsid w:val="00EB41A2"/>
    <w:rsid w:val="00EB4EDD"/>
    <w:rsid w:val="00EB789A"/>
    <w:rsid w:val="00EC464A"/>
    <w:rsid w:val="00EC4889"/>
    <w:rsid w:val="00EC6BED"/>
    <w:rsid w:val="00ED092F"/>
    <w:rsid w:val="00ED0C4F"/>
    <w:rsid w:val="00ED1790"/>
    <w:rsid w:val="00ED25C4"/>
    <w:rsid w:val="00ED2F6E"/>
    <w:rsid w:val="00ED65CE"/>
    <w:rsid w:val="00EE1F02"/>
    <w:rsid w:val="00EE2235"/>
    <w:rsid w:val="00EE2DB1"/>
    <w:rsid w:val="00EE4AED"/>
    <w:rsid w:val="00EE4D41"/>
    <w:rsid w:val="00EE7A90"/>
    <w:rsid w:val="00EF11AD"/>
    <w:rsid w:val="00EF3304"/>
    <w:rsid w:val="00EF5D96"/>
    <w:rsid w:val="00EF62EF"/>
    <w:rsid w:val="00EF79CD"/>
    <w:rsid w:val="00F016E7"/>
    <w:rsid w:val="00F01877"/>
    <w:rsid w:val="00F04415"/>
    <w:rsid w:val="00F04681"/>
    <w:rsid w:val="00F070A8"/>
    <w:rsid w:val="00F07FC0"/>
    <w:rsid w:val="00F136CA"/>
    <w:rsid w:val="00F142C0"/>
    <w:rsid w:val="00F16A85"/>
    <w:rsid w:val="00F16D43"/>
    <w:rsid w:val="00F174BF"/>
    <w:rsid w:val="00F21255"/>
    <w:rsid w:val="00F222DF"/>
    <w:rsid w:val="00F2230A"/>
    <w:rsid w:val="00F24616"/>
    <w:rsid w:val="00F2638D"/>
    <w:rsid w:val="00F272EA"/>
    <w:rsid w:val="00F33E3B"/>
    <w:rsid w:val="00F34592"/>
    <w:rsid w:val="00F35D77"/>
    <w:rsid w:val="00F3713F"/>
    <w:rsid w:val="00F3768D"/>
    <w:rsid w:val="00F40349"/>
    <w:rsid w:val="00F422F7"/>
    <w:rsid w:val="00F42D80"/>
    <w:rsid w:val="00F42F6C"/>
    <w:rsid w:val="00F5326C"/>
    <w:rsid w:val="00F55BC9"/>
    <w:rsid w:val="00F56E20"/>
    <w:rsid w:val="00F61268"/>
    <w:rsid w:val="00F63A4A"/>
    <w:rsid w:val="00F66B83"/>
    <w:rsid w:val="00F70DA5"/>
    <w:rsid w:val="00F736D1"/>
    <w:rsid w:val="00F74AEC"/>
    <w:rsid w:val="00F771C6"/>
    <w:rsid w:val="00F8160E"/>
    <w:rsid w:val="00F81899"/>
    <w:rsid w:val="00F84F43"/>
    <w:rsid w:val="00F86051"/>
    <w:rsid w:val="00F86EA9"/>
    <w:rsid w:val="00F8773A"/>
    <w:rsid w:val="00F92503"/>
    <w:rsid w:val="00F94938"/>
    <w:rsid w:val="00F9507F"/>
    <w:rsid w:val="00F95721"/>
    <w:rsid w:val="00F96981"/>
    <w:rsid w:val="00F9698B"/>
    <w:rsid w:val="00FA0308"/>
    <w:rsid w:val="00FA39F8"/>
    <w:rsid w:val="00FB04C6"/>
    <w:rsid w:val="00FB05E9"/>
    <w:rsid w:val="00FB06F5"/>
    <w:rsid w:val="00FB0CAB"/>
    <w:rsid w:val="00FB143B"/>
    <w:rsid w:val="00FB199E"/>
    <w:rsid w:val="00FB22B0"/>
    <w:rsid w:val="00FB28D0"/>
    <w:rsid w:val="00FB4DFD"/>
    <w:rsid w:val="00FB5401"/>
    <w:rsid w:val="00FB6BFA"/>
    <w:rsid w:val="00FB7132"/>
    <w:rsid w:val="00FC3F14"/>
    <w:rsid w:val="00FC40EE"/>
    <w:rsid w:val="00FC434F"/>
    <w:rsid w:val="00FC582D"/>
    <w:rsid w:val="00FC6445"/>
    <w:rsid w:val="00FD0256"/>
    <w:rsid w:val="00FD08A5"/>
    <w:rsid w:val="00FD221F"/>
    <w:rsid w:val="00FD35E4"/>
    <w:rsid w:val="00FE1063"/>
    <w:rsid w:val="00FE38E3"/>
    <w:rsid w:val="00FE628B"/>
    <w:rsid w:val="00FF1096"/>
    <w:rsid w:val="00FF1EDC"/>
    <w:rsid w:val="00FF401F"/>
    <w:rsid w:val="00FF51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73802"/>
  <w15:docId w15:val="{1F523DD7-E5C8-459E-97F4-E7AFE625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59B"/>
    <w:pPr>
      <w:spacing w:after="0" w:line="240" w:lineRule="auto"/>
    </w:pPr>
    <w:rPr>
      <w:rFonts w:ascii="Arial" w:eastAsia="Times New Roman" w:hAnsi="Arial" w:cs="Arial"/>
      <w:sz w:val="20"/>
      <w:szCs w:val="20"/>
      <w:lang w:eastAsia="pt-BR"/>
    </w:rPr>
  </w:style>
  <w:style w:type="paragraph" w:styleId="Ttulo1">
    <w:name w:val="heading 1"/>
    <w:basedOn w:val="Normal"/>
    <w:link w:val="Ttulo1Char"/>
    <w:uiPriority w:val="9"/>
    <w:qFormat/>
    <w:rsid w:val="00A44C8E"/>
    <w:pPr>
      <w:widowControl w:val="0"/>
      <w:autoSpaceDE w:val="0"/>
      <w:autoSpaceDN w:val="0"/>
      <w:spacing w:before="92"/>
      <w:ind w:left="121"/>
      <w:outlineLvl w:val="0"/>
    </w:pPr>
    <w:rPr>
      <w:rFonts w:eastAsia="Arial"/>
      <w:b/>
      <w:bCs/>
      <w:sz w:val="24"/>
      <w:szCs w:val="24"/>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C322B"/>
    <w:pPr>
      <w:spacing w:before="100" w:beforeAutospacing="1" w:after="100" w:afterAutospacing="1"/>
    </w:pPr>
    <w:rPr>
      <w:rFonts w:ascii="Times New Roman" w:hAnsi="Times New Roman" w:cs="Times New Roman"/>
      <w:sz w:val="24"/>
      <w:szCs w:val="24"/>
    </w:rPr>
  </w:style>
  <w:style w:type="paragraph" w:styleId="Cabealho">
    <w:name w:val="header"/>
    <w:basedOn w:val="Normal"/>
    <w:link w:val="CabealhoChar"/>
    <w:unhideWhenUsed/>
    <w:rsid w:val="00242C29"/>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242C29"/>
  </w:style>
  <w:style w:type="paragraph" w:styleId="Rodap">
    <w:name w:val="footer"/>
    <w:basedOn w:val="Normal"/>
    <w:link w:val="RodapChar"/>
    <w:uiPriority w:val="99"/>
    <w:unhideWhenUsed/>
    <w:rsid w:val="00242C29"/>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242C29"/>
  </w:style>
  <w:style w:type="paragraph" w:styleId="Textodebalo">
    <w:name w:val="Balloon Text"/>
    <w:basedOn w:val="Normal"/>
    <w:link w:val="TextodebaloChar"/>
    <w:uiPriority w:val="99"/>
    <w:semiHidden/>
    <w:unhideWhenUsed/>
    <w:rsid w:val="00EB789A"/>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EB789A"/>
    <w:rPr>
      <w:rFonts w:ascii="Tahoma" w:hAnsi="Tahoma" w:cs="Tahoma"/>
      <w:sz w:val="16"/>
      <w:szCs w:val="16"/>
    </w:rPr>
  </w:style>
  <w:style w:type="character" w:customStyle="1" w:styleId="CabealhoCarter">
    <w:name w:val="Cabeçalho Caráter"/>
    <w:rsid w:val="006F459B"/>
    <w:rPr>
      <w:rFonts w:ascii="Arial" w:hAnsi="Arial" w:cs="Arial"/>
    </w:rPr>
  </w:style>
  <w:style w:type="paragraph" w:customStyle="1" w:styleId="yiv452828043msonormal">
    <w:name w:val="yiv452828043msonormal"/>
    <w:basedOn w:val="Normal"/>
    <w:rsid w:val="00572864"/>
    <w:pPr>
      <w:spacing w:before="280" w:after="280"/>
    </w:pPr>
    <w:rPr>
      <w:rFonts w:ascii="Times New Roman" w:hAnsi="Times New Roman" w:cs="Times New Roman"/>
      <w:sz w:val="24"/>
      <w:szCs w:val="24"/>
      <w:lang w:eastAsia="zh-CN"/>
    </w:rPr>
  </w:style>
  <w:style w:type="table" w:styleId="Tabelacomgrade">
    <w:name w:val="Table Grid"/>
    <w:basedOn w:val="Tabelanormal"/>
    <w:uiPriority w:val="39"/>
    <w:rsid w:val="00056CE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grafodaLista">
    <w:name w:val="List Paragraph"/>
    <w:basedOn w:val="Normal"/>
    <w:uiPriority w:val="34"/>
    <w:qFormat/>
    <w:rsid w:val="0050240E"/>
    <w:pPr>
      <w:suppressAutoHyphens/>
      <w:ind w:left="720"/>
      <w:contextualSpacing/>
    </w:pPr>
    <w:rPr>
      <w:rFonts w:ascii="Times New Roman" w:hAnsi="Times New Roman" w:cs="Times New Roman"/>
      <w:sz w:val="24"/>
      <w:szCs w:val="24"/>
      <w:lang w:eastAsia="zh-CN"/>
    </w:rPr>
  </w:style>
  <w:style w:type="character" w:styleId="Refdecomentrio">
    <w:name w:val="annotation reference"/>
    <w:basedOn w:val="Fontepargpadro"/>
    <w:uiPriority w:val="99"/>
    <w:semiHidden/>
    <w:unhideWhenUsed/>
    <w:rsid w:val="00162305"/>
    <w:rPr>
      <w:sz w:val="16"/>
      <w:szCs w:val="16"/>
    </w:rPr>
  </w:style>
  <w:style w:type="paragraph" w:styleId="Textodecomentrio">
    <w:name w:val="annotation text"/>
    <w:basedOn w:val="Normal"/>
    <w:link w:val="TextodecomentrioChar"/>
    <w:uiPriority w:val="99"/>
    <w:semiHidden/>
    <w:unhideWhenUsed/>
    <w:rsid w:val="00162305"/>
  </w:style>
  <w:style w:type="character" w:customStyle="1" w:styleId="TextodecomentrioChar">
    <w:name w:val="Texto de comentário Char"/>
    <w:basedOn w:val="Fontepargpadro"/>
    <w:link w:val="Textodecomentrio"/>
    <w:uiPriority w:val="99"/>
    <w:semiHidden/>
    <w:rsid w:val="00162305"/>
    <w:rPr>
      <w:rFonts w:ascii="Arial" w:eastAsia="Times New Roman" w:hAnsi="Arial" w:cs="Arial"/>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162305"/>
    <w:rPr>
      <w:b/>
      <w:bCs/>
    </w:rPr>
  </w:style>
  <w:style w:type="character" w:customStyle="1" w:styleId="AssuntodocomentrioChar">
    <w:name w:val="Assunto do comentário Char"/>
    <w:basedOn w:val="TextodecomentrioChar"/>
    <w:link w:val="Assuntodocomentrio"/>
    <w:uiPriority w:val="99"/>
    <w:semiHidden/>
    <w:rsid w:val="00162305"/>
    <w:rPr>
      <w:rFonts w:ascii="Arial" w:eastAsia="Times New Roman" w:hAnsi="Arial" w:cs="Arial"/>
      <w:b/>
      <w:bCs/>
      <w:sz w:val="20"/>
      <w:szCs w:val="20"/>
      <w:lang w:eastAsia="pt-BR"/>
    </w:rPr>
  </w:style>
  <w:style w:type="character" w:styleId="Hyperlink">
    <w:name w:val="Hyperlink"/>
    <w:basedOn w:val="Fontepargpadro"/>
    <w:uiPriority w:val="99"/>
    <w:unhideWhenUsed/>
    <w:rsid w:val="00916F42"/>
    <w:rPr>
      <w:color w:val="0000FF" w:themeColor="hyperlink"/>
      <w:u w:val="single"/>
    </w:rPr>
  </w:style>
  <w:style w:type="character" w:styleId="MenoPendente">
    <w:name w:val="Unresolved Mention"/>
    <w:basedOn w:val="Fontepargpadro"/>
    <w:uiPriority w:val="99"/>
    <w:semiHidden/>
    <w:unhideWhenUsed/>
    <w:rsid w:val="00916F42"/>
    <w:rPr>
      <w:color w:val="605E5C"/>
      <w:shd w:val="clear" w:color="auto" w:fill="E1DFDD"/>
    </w:rPr>
  </w:style>
  <w:style w:type="paragraph" w:styleId="Corpodetexto">
    <w:name w:val="Body Text"/>
    <w:basedOn w:val="Normal"/>
    <w:link w:val="CorpodetextoChar"/>
    <w:uiPriority w:val="1"/>
    <w:qFormat/>
    <w:rsid w:val="00E13ABE"/>
    <w:pPr>
      <w:widowControl w:val="0"/>
      <w:autoSpaceDE w:val="0"/>
      <w:autoSpaceDN w:val="0"/>
    </w:pPr>
    <w:rPr>
      <w:rFonts w:ascii="Arial MT" w:eastAsia="Arial MT" w:hAnsi="Arial MT" w:cs="Arial MT"/>
      <w:sz w:val="24"/>
      <w:szCs w:val="24"/>
      <w:lang w:val="pt-PT" w:eastAsia="en-US"/>
    </w:rPr>
  </w:style>
  <w:style w:type="character" w:customStyle="1" w:styleId="CorpodetextoChar">
    <w:name w:val="Corpo de texto Char"/>
    <w:basedOn w:val="Fontepargpadro"/>
    <w:link w:val="Corpodetexto"/>
    <w:uiPriority w:val="1"/>
    <w:rsid w:val="00E13ABE"/>
    <w:rPr>
      <w:rFonts w:ascii="Arial MT" w:eastAsia="Arial MT" w:hAnsi="Arial MT" w:cs="Arial MT"/>
      <w:sz w:val="24"/>
      <w:szCs w:val="24"/>
      <w:lang w:val="pt-PT"/>
    </w:rPr>
  </w:style>
  <w:style w:type="table" w:customStyle="1" w:styleId="TableNormal">
    <w:name w:val="Table Normal"/>
    <w:uiPriority w:val="2"/>
    <w:semiHidden/>
    <w:unhideWhenUsed/>
    <w:qFormat/>
    <w:rsid w:val="002E0B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E0B76"/>
    <w:pPr>
      <w:widowControl w:val="0"/>
      <w:autoSpaceDE w:val="0"/>
      <w:autoSpaceDN w:val="0"/>
      <w:ind w:left="107"/>
    </w:pPr>
    <w:rPr>
      <w:rFonts w:ascii="Arial MT" w:eastAsia="Arial MT" w:hAnsi="Arial MT" w:cs="Arial MT"/>
      <w:sz w:val="22"/>
      <w:szCs w:val="22"/>
      <w:lang w:val="pt-PT" w:eastAsia="en-US"/>
    </w:rPr>
  </w:style>
  <w:style w:type="character" w:customStyle="1" w:styleId="Ttulo1Char">
    <w:name w:val="Título 1 Char"/>
    <w:basedOn w:val="Fontepargpadro"/>
    <w:link w:val="Ttulo1"/>
    <w:uiPriority w:val="9"/>
    <w:rsid w:val="00A44C8E"/>
    <w:rPr>
      <w:rFonts w:ascii="Arial" w:eastAsia="Arial" w:hAnsi="Arial" w:cs="Arial"/>
      <w:b/>
      <w:bCs/>
      <w:sz w:val="24"/>
      <w:szCs w:val="24"/>
      <w:lang w:val="pt-PT"/>
    </w:rPr>
  </w:style>
  <w:style w:type="paragraph" w:styleId="Recuodecorpodetexto">
    <w:name w:val="Body Text Indent"/>
    <w:basedOn w:val="Normal"/>
    <w:link w:val="RecuodecorpodetextoChar"/>
    <w:uiPriority w:val="99"/>
    <w:unhideWhenUsed/>
    <w:rsid w:val="00A777FF"/>
    <w:pPr>
      <w:spacing w:after="120"/>
      <w:ind w:left="283"/>
    </w:pPr>
  </w:style>
  <w:style w:type="character" w:customStyle="1" w:styleId="RecuodecorpodetextoChar">
    <w:name w:val="Recuo de corpo de texto Char"/>
    <w:basedOn w:val="Fontepargpadro"/>
    <w:link w:val="Recuodecorpodetexto"/>
    <w:uiPriority w:val="99"/>
    <w:rsid w:val="00A777FF"/>
    <w:rPr>
      <w:rFonts w:ascii="Arial" w:eastAsia="Times New Roman" w:hAnsi="Arial" w:cs="Arial"/>
      <w:sz w:val="20"/>
      <w:szCs w:val="20"/>
      <w:lang w:eastAsia="pt-BR"/>
    </w:rPr>
  </w:style>
  <w:style w:type="paragraph" w:customStyle="1" w:styleId="Default">
    <w:name w:val="Default"/>
    <w:rsid w:val="00A777FF"/>
    <w:pPr>
      <w:autoSpaceDE w:val="0"/>
      <w:autoSpaceDN w:val="0"/>
      <w:adjustRightInd w:val="0"/>
      <w:spacing w:after="0" w:line="240" w:lineRule="auto"/>
    </w:pPr>
    <w:rPr>
      <w:rFonts w:ascii="Cambria" w:eastAsia="Calibri" w:hAnsi="Cambria" w:cs="Cambria"/>
      <w:color w:val="000000"/>
      <w:sz w:val="24"/>
      <w:szCs w:val="24"/>
      <w:lang w:eastAsia="pt-BR"/>
    </w:rPr>
  </w:style>
  <w:style w:type="paragraph" w:styleId="SemEspaamento">
    <w:name w:val="No Spacing"/>
    <w:uiPriority w:val="1"/>
    <w:qFormat/>
    <w:rsid w:val="005250AF"/>
    <w:pPr>
      <w:spacing w:after="0" w:line="240" w:lineRule="auto"/>
    </w:pPr>
    <w:rPr>
      <w:rFonts w:ascii="Calibri" w:eastAsia="MS Mincho" w:hAnsi="Calibri" w:cs="Calibri"/>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67266">
      <w:bodyDiv w:val="1"/>
      <w:marLeft w:val="0"/>
      <w:marRight w:val="0"/>
      <w:marTop w:val="0"/>
      <w:marBottom w:val="0"/>
      <w:divBdr>
        <w:top w:val="none" w:sz="0" w:space="0" w:color="auto"/>
        <w:left w:val="none" w:sz="0" w:space="0" w:color="auto"/>
        <w:bottom w:val="none" w:sz="0" w:space="0" w:color="auto"/>
        <w:right w:val="none" w:sz="0" w:space="0" w:color="auto"/>
      </w:divBdr>
    </w:div>
    <w:div w:id="253903638">
      <w:bodyDiv w:val="1"/>
      <w:marLeft w:val="0"/>
      <w:marRight w:val="0"/>
      <w:marTop w:val="0"/>
      <w:marBottom w:val="0"/>
      <w:divBdr>
        <w:top w:val="none" w:sz="0" w:space="0" w:color="auto"/>
        <w:left w:val="none" w:sz="0" w:space="0" w:color="auto"/>
        <w:bottom w:val="none" w:sz="0" w:space="0" w:color="auto"/>
        <w:right w:val="none" w:sz="0" w:space="0" w:color="auto"/>
      </w:divBdr>
    </w:div>
    <w:div w:id="293022410">
      <w:bodyDiv w:val="1"/>
      <w:marLeft w:val="0"/>
      <w:marRight w:val="0"/>
      <w:marTop w:val="0"/>
      <w:marBottom w:val="0"/>
      <w:divBdr>
        <w:top w:val="none" w:sz="0" w:space="0" w:color="auto"/>
        <w:left w:val="none" w:sz="0" w:space="0" w:color="auto"/>
        <w:bottom w:val="none" w:sz="0" w:space="0" w:color="auto"/>
        <w:right w:val="none" w:sz="0" w:space="0" w:color="auto"/>
      </w:divBdr>
    </w:div>
    <w:div w:id="370302326">
      <w:bodyDiv w:val="1"/>
      <w:marLeft w:val="0"/>
      <w:marRight w:val="0"/>
      <w:marTop w:val="0"/>
      <w:marBottom w:val="0"/>
      <w:divBdr>
        <w:top w:val="none" w:sz="0" w:space="0" w:color="auto"/>
        <w:left w:val="none" w:sz="0" w:space="0" w:color="auto"/>
        <w:bottom w:val="none" w:sz="0" w:space="0" w:color="auto"/>
        <w:right w:val="none" w:sz="0" w:space="0" w:color="auto"/>
      </w:divBdr>
      <w:divsChild>
        <w:div w:id="1189370133">
          <w:marLeft w:val="0"/>
          <w:marRight w:val="0"/>
          <w:marTop w:val="0"/>
          <w:marBottom w:val="0"/>
          <w:divBdr>
            <w:top w:val="none" w:sz="0" w:space="0" w:color="auto"/>
            <w:left w:val="none" w:sz="0" w:space="0" w:color="auto"/>
            <w:bottom w:val="none" w:sz="0" w:space="0" w:color="auto"/>
            <w:right w:val="none" w:sz="0" w:space="0" w:color="auto"/>
          </w:divBdr>
        </w:div>
      </w:divsChild>
    </w:div>
    <w:div w:id="1300763362">
      <w:bodyDiv w:val="1"/>
      <w:marLeft w:val="0"/>
      <w:marRight w:val="0"/>
      <w:marTop w:val="0"/>
      <w:marBottom w:val="0"/>
      <w:divBdr>
        <w:top w:val="none" w:sz="0" w:space="0" w:color="auto"/>
        <w:left w:val="none" w:sz="0" w:space="0" w:color="auto"/>
        <w:bottom w:val="none" w:sz="0" w:space="0" w:color="auto"/>
        <w:right w:val="none" w:sz="0" w:space="0" w:color="auto"/>
      </w:divBdr>
    </w:div>
    <w:div w:id="1303921029">
      <w:bodyDiv w:val="1"/>
      <w:marLeft w:val="0"/>
      <w:marRight w:val="0"/>
      <w:marTop w:val="0"/>
      <w:marBottom w:val="0"/>
      <w:divBdr>
        <w:top w:val="none" w:sz="0" w:space="0" w:color="auto"/>
        <w:left w:val="none" w:sz="0" w:space="0" w:color="auto"/>
        <w:bottom w:val="none" w:sz="0" w:space="0" w:color="auto"/>
        <w:right w:val="none" w:sz="0" w:space="0" w:color="auto"/>
      </w:divBdr>
    </w:div>
    <w:div w:id="1768961972">
      <w:bodyDiv w:val="1"/>
      <w:marLeft w:val="0"/>
      <w:marRight w:val="0"/>
      <w:marTop w:val="0"/>
      <w:marBottom w:val="0"/>
      <w:divBdr>
        <w:top w:val="none" w:sz="0" w:space="0" w:color="auto"/>
        <w:left w:val="none" w:sz="0" w:space="0" w:color="auto"/>
        <w:bottom w:val="none" w:sz="0" w:space="0" w:color="auto"/>
        <w:right w:val="none" w:sz="0" w:space="0" w:color="auto"/>
      </w:divBdr>
    </w:div>
    <w:div w:id="1836334248">
      <w:bodyDiv w:val="1"/>
      <w:marLeft w:val="0"/>
      <w:marRight w:val="0"/>
      <w:marTop w:val="0"/>
      <w:marBottom w:val="0"/>
      <w:divBdr>
        <w:top w:val="none" w:sz="0" w:space="0" w:color="auto"/>
        <w:left w:val="none" w:sz="0" w:space="0" w:color="auto"/>
        <w:bottom w:val="none" w:sz="0" w:space="0" w:color="auto"/>
        <w:right w:val="none" w:sz="0" w:space="0" w:color="auto"/>
      </w:divBdr>
    </w:div>
    <w:div w:id="193550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aphrioclaro.sp.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6B4A1-743A-4E88-86E0-F346B39EE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1778</Words>
  <Characters>9607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Arquivo</dc:creator>
  <cp:lastModifiedBy>Tatiane Dias</cp:lastModifiedBy>
  <cp:revision>24</cp:revision>
  <cp:lastPrinted>2024-02-16T12:48:00Z</cp:lastPrinted>
  <dcterms:created xsi:type="dcterms:W3CDTF">2025-04-01T20:21:00Z</dcterms:created>
  <dcterms:modified xsi:type="dcterms:W3CDTF">2026-05-05T18:18:00Z</dcterms:modified>
</cp:coreProperties>
</file>