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247" w14:textId="091250A6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793" w:tblpY="19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5"/>
        <w:gridCol w:w="2268"/>
        <w:gridCol w:w="2358"/>
      </w:tblGrid>
      <w:tr w:rsidR="006A1F28" w:rsidRPr="0095744E" w14:paraId="70B9445A" w14:textId="77777777" w:rsidTr="0095744E">
        <w:trPr>
          <w:trHeight w:val="387"/>
        </w:trPr>
        <w:tc>
          <w:tcPr>
            <w:tcW w:w="10201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95744E">
        <w:trPr>
          <w:trHeight w:val="373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95744E">
        <w:trPr>
          <w:trHeight w:val="332"/>
        </w:trPr>
        <w:tc>
          <w:tcPr>
            <w:tcW w:w="557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95744E">
        <w:trPr>
          <w:trHeight w:val="387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95744E">
        <w:trPr>
          <w:trHeight w:val="400"/>
        </w:trPr>
        <w:tc>
          <w:tcPr>
            <w:tcW w:w="102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95744E">
        <w:trPr>
          <w:trHeight w:val="372"/>
        </w:trPr>
        <w:tc>
          <w:tcPr>
            <w:tcW w:w="5575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95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1D2584C9" w14:textId="77777777" w:rsidR="00552F96" w:rsidRDefault="007C7E37" w:rsidP="00552F96">
      <w:pPr>
        <w:spacing w:line="360" w:lineRule="auto"/>
        <w:ind w:left="-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4F3F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p w14:paraId="0FE6A2ED" w14:textId="102FCADA" w:rsidR="005E6BB5" w:rsidRDefault="00552F96" w:rsidP="005E6BB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B92A6F">
        <w:rPr>
          <w:rFonts w:asciiTheme="minorHAnsi" w:hAnsiTheme="minorHAnsi" w:cstheme="minorHAnsi"/>
          <w:sz w:val="22"/>
          <w:szCs w:val="22"/>
        </w:rPr>
        <w:t>Contratação de empresa especializada para serviços de atualização do site institucional do Arquivo Público e Histórico do Município de Rio Claro (APHRC), no que se refere à: criação página FAQ, atualização de plugins do wordpress, verificação plugin redes sociais e revisão do wordpress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30A06" w:rsidRPr="009D33C0">
        <w:rPr>
          <w:rFonts w:asciiTheme="minorHAnsi" w:hAnsiTheme="minorHAnsi" w:cstheme="minorHAnsi"/>
          <w:sz w:val="22"/>
          <w:szCs w:val="22"/>
        </w:rPr>
        <w:t xml:space="preserve"> conforme especificações e disposições descritas n</w:t>
      </w:r>
      <w:r w:rsidR="00954829">
        <w:rPr>
          <w:rFonts w:asciiTheme="minorHAnsi" w:hAnsiTheme="minorHAnsi" w:cstheme="minorHAnsi"/>
          <w:sz w:val="22"/>
          <w:szCs w:val="22"/>
        </w:rPr>
        <w:t>o</w:t>
      </w:r>
      <w:r w:rsidR="00F30A06" w:rsidRPr="009D33C0">
        <w:rPr>
          <w:rFonts w:asciiTheme="minorHAnsi" w:hAnsiTheme="minorHAnsi" w:cstheme="minorHAnsi"/>
          <w:sz w:val="22"/>
          <w:szCs w:val="22"/>
        </w:rPr>
        <w:t xml:space="preserve"> Termo de Referência (TR), que integra o Processo Administrativo nº 0</w:t>
      </w:r>
      <w:r w:rsidR="00982D3E">
        <w:rPr>
          <w:rFonts w:asciiTheme="minorHAnsi" w:hAnsiTheme="minorHAnsi" w:cstheme="minorHAnsi"/>
          <w:sz w:val="22"/>
          <w:szCs w:val="22"/>
        </w:rPr>
        <w:t>55</w:t>
      </w:r>
      <w:r w:rsidR="00F30A06" w:rsidRPr="009D33C0">
        <w:rPr>
          <w:rFonts w:asciiTheme="minorHAnsi" w:hAnsiTheme="minorHAnsi" w:cstheme="minorHAnsi"/>
          <w:sz w:val="22"/>
          <w:szCs w:val="22"/>
        </w:rPr>
        <w:t>/202</w:t>
      </w:r>
      <w:r w:rsidR="00F30A06">
        <w:rPr>
          <w:rFonts w:asciiTheme="minorHAnsi" w:hAnsiTheme="minorHAnsi" w:cstheme="minorHAnsi"/>
          <w:sz w:val="22"/>
          <w:szCs w:val="22"/>
        </w:rPr>
        <w:t>5</w:t>
      </w:r>
      <w:r w:rsidR="00F30A06" w:rsidRPr="009D33C0">
        <w:rPr>
          <w:rFonts w:asciiTheme="minorHAnsi" w:hAnsiTheme="minorHAnsi" w:cstheme="minorHAnsi"/>
          <w:sz w:val="22"/>
          <w:szCs w:val="22"/>
        </w:rPr>
        <w:t>.</w:t>
      </w:r>
      <w:r w:rsidR="005E6BB5" w:rsidRPr="00B92A6F">
        <w:rPr>
          <w:rFonts w:asciiTheme="minorHAnsi" w:hAnsiTheme="minorHAnsi" w:cstheme="minorHAnsi"/>
          <w:sz w:val="22"/>
          <w:szCs w:val="22"/>
        </w:rPr>
        <w:t>O quantitativo total e as especificações dos itens estão demonstrados no quadro a seguir:</w:t>
      </w:r>
    </w:p>
    <w:p w14:paraId="4049B21D" w14:textId="77777777" w:rsidR="006E6E50" w:rsidRDefault="006E6E50" w:rsidP="005E6BB5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8031" w:type="dxa"/>
        <w:tblInd w:w="-113" w:type="dxa"/>
        <w:tblLook w:val="04A0" w:firstRow="1" w:lastRow="0" w:firstColumn="1" w:lastColumn="0" w:noHBand="0" w:noVBand="1"/>
      </w:tblPr>
      <w:tblGrid>
        <w:gridCol w:w="753"/>
        <w:gridCol w:w="7278"/>
      </w:tblGrid>
      <w:tr w:rsidR="006E6E50" w:rsidRPr="00C83DC4" w14:paraId="07C0785A" w14:textId="77777777" w:rsidTr="006E6E50">
        <w:trPr>
          <w:trHeight w:val="70"/>
        </w:trPr>
        <w:tc>
          <w:tcPr>
            <w:tcW w:w="753" w:type="dxa"/>
          </w:tcPr>
          <w:p w14:paraId="28C2D5F2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Item</w:t>
            </w:r>
          </w:p>
        </w:tc>
        <w:tc>
          <w:tcPr>
            <w:tcW w:w="7278" w:type="dxa"/>
            <w:tcBorders>
              <w:right w:val="single" w:sz="4" w:space="0" w:color="auto"/>
            </w:tcBorders>
          </w:tcPr>
          <w:p w14:paraId="559672D7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Especificação</w:t>
            </w:r>
          </w:p>
        </w:tc>
      </w:tr>
      <w:tr w:rsidR="006E6E50" w:rsidRPr="007C7C3E" w14:paraId="7A3F8952" w14:textId="77777777" w:rsidTr="006E6E50">
        <w:trPr>
          <w:trHeight w:val="3676"/>
        </w:trPr>
        <w:tc>
          <w:tcPr>
            <w:tcW w:w="753" w:type="dxa"/>
            <w:tcBorders>
              <w:bottom w:val="single" w:sz="4" w:space="0" w:color="auto"/>
            </w:tcBorders>
          </w:tcPr>
          <w:p w14:paraId="7DD5CACA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78" w:type="dxa"/>
            <w:tcBorders>
              <w:bottom w:val="single" w:sz="4" w:space="0" w:color="auto"/>
              <w:right w:val="single" w:sz="4" w:space="0" w:color="auto"/>
            </w:tcBorders>
          </w:tcPr>
          <w:p w14:paraId="0DD1AD22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DESCRIÇÃO DOS SERVIÇOS</w:t>
            </w:r>
          </w:p>
          <w:p w14:paraId="3FEBADAB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HOSPEDAGEM DO SITE DO ARQUIVO PÚBLICO</w:t>
            </w:r>
          </w:p>
          <w:p w14:paraId="4F725B6D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HOSPEDAGEM EM VPS (Servidor Privado Virtual)</w:t>
            </w:r>
          </w:p>
          <w:p w14:paraId="712A4A6C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projetada para hospedar aplicações web e websites que demandam alta:</w:t>
            </w:r>
          </w:p>
          <w:p w14:paraId="7E760BAA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Processamento: 1 VCPU</w:t>
            </w:r>
          </w:p>
          <w:p w14:paraId="11AA7178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Memória RAM: 1GB</w:t>
            </w:r>
          </w:p>
          <w:p w14:paraId="52CFD40C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Armazenamento: 25GB SSD (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Solid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State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Drive) para alta velocidade de acesso a dados.</w:t>
            </w:r>
          </w:p>
          <w:p w14:paraId="0A06A6D5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● Tráfego Mensal: 1TB (um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terabyte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) de tráfego de dados mensal.</w:t>
            </w:r>
          </w:p>
          <w:p w14:paraId="3C3ADE05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● Sistema: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Nginx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(servidor web leve e de alto desempenho).</w:t>
            </w:r>
          </w:p>
          <w:p w14:paraId="396438D6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Backup: Backup semanal de todos os dados do servidor.</w:t>
            </w:r>
          </w:p>
          <w:p w14:paraId="54E54D79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Gerenciamento de DNS: Configuração e gerenciamento de registros DNS.</w:t>
            </w:r>
          </w:p>
          <w:p w14:paraId="7BD9EBBA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IP Estático: Endereço IP fixo dedicado.</w:t>
            </w:r>
          </w:p>
          <w:p w14:paraId="7235376D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Acesso: Acesso via SSH (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Secure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Shell) para gerenciamento seguro da linha de comando.</w:t>
            </w:r>
          </w:p>
          <w:p w14:paraId="7E9C5059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C35AFF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86BB6E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HOSPEDAGEM DO PROGRAMA BIBLIVRE </w:t>
            </w:r>
          </w:p>
          <w:p w14:paraId="7DD16025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HOSPEDAGEM EM VPS (Servidor Privado Virtual)</w:t>
            </w:r>
          </w:p>
          <w:p w14:paraId="64626EF0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Sistema Operacional: Windows Server 2016 Enterprise.</w:t>
            </w:r>
          </w:p>
          <w:p w14:paraId="2F46E500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● Processamento: 2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VCPUs</w:t>
            </w:r>
            <w:proofErr w:type="spellEnd"/>
          </w:p>
          <w:p w14:paraId="4DCBF57C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Memória RAM: 8GB</w:t>
            </w:r>
          </w:p>
          <w:p w14:paraId="249570A3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Armazenamento: 150GB Disco.</w:t>
            </w:r>
          </w:p>
          <w:p w14:paraId="140EE7D9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Conectividade: IP de internet fixo e dedicado.</w:t>
            </w:r>
          </w:p>
          <w:p w14:paraId="1AE12003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Disponibilidade: Redundância de internet e sistema de Nobreaks para garantir a continuidade do sistema online mesmo em caso de falhas de energia.</w:t>
            </w:r>
          </w:p>
          <w:p w14:paraId="4995E510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Backup: Backups diários completos para proteção de dados.</w:t>
            </w:r>
          </w:p>
          <w:p w14:paraId="168165B7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● Acesso: Acesso remoto via protocolo RDP (Remote Desktop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Protocol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14:paraId="7D27DB38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Flexibilidade e Escalabilidade: Capacidade de ajustar os recursos (CPU, RAM, disco) conforme o crescimento de suas necessidades, sem interrupções.</w:t>
            </w:r>
          </w:p>
          <w:p w14:paraId="7D11E6F4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Segurança Aprimorada: Isolamento completo de outros ambientes, minimizando riscos de segurança e falhas.</w:t>
            </w:r>
          </w:p>
          <w:p w14:paraId="32D62956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● Confiabilidade e Disponibilidade: Infraestrutura com redundância de internet, nobreaks e backups regulares para garantir a operação continua.</w:t>
            </w:r>
          </w:p>
          <w:p w14:paraId="5CFC841C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650508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3. ESCOPO DOS SERVIÇOS</w:t>
            </w:r>
          </w:p>
          <w:p w14:paraId="647EDC18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3.1 HOSPEDAGEM</w:t>
            </w:r>
          </w:p>
          <w:p w14:paraId="71CE7CE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A empresa deverá fornecer:</w:t>
            </w:r>
          </w:p>
          <w:p w14:paraId="199A913F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Infraestrutura de hospedagem em servidor dedicado, VPS ou cloud, com os recursos especificados na Seção 4 deste Termo de Referência.</w:t>
            </w:r>
          </w:p>
          <w:p w14:paraId="59C2E3F2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Painel de administração (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cPanel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Plesk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ou equivalente).</w:t>
            </w:r>
          </w:p>
          <w:p w14:paraId="24AF8E63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Certificado SSL ativo e renovado automaticamente.</w:t>
            </w:r>
          </w:p>
          <w:p w14:paraId="7DF62CC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Disponibilidade mínima: 99,5% mensal.</w:t>
            </w:r>
          </w:p>
          <w:p w14:paraId="6820ACB3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3.2 SUPORTE TÉCNICO</w:t>
            </w:r>
          </w:p>
          <w:p w14:paraId="488E4A22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O suporte deve contemplar:</w:t>
            </w:r>
          </w:p>
          <w:p w14:paraId="15BEE4E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Atendimento a incidentes e solicitações.</w:t>
            </w:r>
          </w:p>
          <w:p w14:paraId="576030A2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Monitoramento ativo da infraestrutura (CPU, memória, disco, rede, serviços do sistema operacional).</w:t>
            </w:r>
          </w:p>
          <w:p w14:paraId="203691F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Manutenção corretiva e preventiva da infraestrutura (patches de SO, atualizações de serviços, limpeza de </w:t>
            </w:r>
            <w:proofErr w:type="gram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disco, etc.</w:t>
            </w:r>
            <w:proofErr w:type="gram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).</w:t>
            </w:r>
          </w:p>
          <w:p w14:paraId="688A85C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Atuação em falhas de segurança da infraestrutura ou tentativas de invasão (firewall,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DDoS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, malware em nível de infraestrutura).</w:t>
            </w:r>
          </w:p>
          <w:p w14:paraId="253ADCFD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</w:t>
            </w:r>
          </w:p>
          <w:p w14:paraId="5E3CAA81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4. CANAIS DE ATENDIMENTO</w:t>
            </w:r>
          </w:p>
          <w:p w14:paraId="5865F379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A contratada deve disponibilizar, no mínimo:</w:t>
            </w:r>
          </w:p>
          <w:p w14:paraId="5A3A564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E-mail de suporte (obrigatório).</w:t>
            </w:r>
          </w:p>
          <w:p w14:paraId="0B0CBC29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Telefone ou WhatsApp corporativo (horário comercial).</w:t>
            </w:r>
          </w:p>
          <w:p w14:paraId="029B269F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Sistema de chamados (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helpdesk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para registro, acompanhamento e </w:t>
            </w:r>
          </w:p>
          <w:p w14:paraId="15255E4F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histórico das solicitações.</w:t>
            </w:r>
          </w:p>
          <w:p w14:paraId="559FA72F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Atendimento emergencial 24/7 para indisponibilidade total do site.</w:t>
            </w:r>
          </w:p>
          <w:p w14:paraId="68DDA68A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</w:t>
            </w:r>
          </w:p>
          <w:p w14:paraId="1A4AEEA0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5. NÍVEIS DE SERVIÇO (SLA)</w:t>
            </w:r>
          </w:p>
          <w:p w14:paraId="47B1389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5.1 Tempo de Resposta</w:t>
            </w:r>
          </w:p>
          <w:p w14:paraId="74D4786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Período entre a abertura do chamado e o primeiro contato da contratada com o solicitante.</w:t>
            </w:r>
          </w:p>
          <w:p w14:paraId="161C042D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Chamados críticos (site fora do ar / indisponibilidade): até 30 minutos.</w:t>
            </w:r>
          </w:p>
          <w:p w14:paraId="4BD8F67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Chamados de alta prioridade (falhas graves, lentidão extrema): até 2 horas.</w:t>
            </w:r>
          </w:p>
          <w:p w14:paraId="5D73C49D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Solicitações gerais (ajustes, dúvidas, manutenção leve): até 8 horas úteis.</w:t>
            </w:r>
          </w:p>
          <w:p w14:paraId="3D4A9A4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5.2 Tempo de Atendimento / Solução</w:t>
            </w:r>
          </w:p>
          <w:p w14:paraId="720D1DBC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Período entre a abertura do chamado e a resolução definitiva ou provisória funcional.</w:t>
            </w:r>
          </w:p>
          <w:p w14:paraId="7C3A98E0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Chamados críticos: solução em até 4 horas.</w:t>
            </w:r>
          </w:p>
          <w:p w14:paraId="6F07B2A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Prioridade alta: até 12 horas úteis.</w:t>
            </w:r>
          </w:p>
          <w:p w14:paraId="155D6C17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Solicitações gerais: até 48 horas úteis.</w:t>
            </w:r>
          </w:p>
          <w:p w14:paraId="3C08637B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Obs.: Quando o problema exigir prazo maior, a contratada deverá apresentar justificativa e cronograma em até 12 horas úteis.</w:t>
            </w:r>
          </w:p>
          <w:p w14:paraId="28DD373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 ROTINAS DE SEGURANÇA E BACKUP</w:t>
            </w:r>
          </w:p>
          <w:p w14:paraId="499BB7B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A contratada deverá:</w:t>
            </w:r>
          </w:p>
          <w:p w14:paraId="75E37138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Realizar backup diário automático dos arquivos e banco de dados.</w:t>
            </w:r>
          </w:p>
          <w:p w14:paraId="317B62B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Manter retenção mínima de 7 dias.</w:t>
            </w:r>
          </w:p>
          <w:p w14:paraId="6586B33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Implementar firewall, antivírus e proteção </w:t>
            </w:r>
            <w:proofErr w:type="gram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contra ataques</w:t>
            </w:r>
            <w:proofErr w:type="gram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DDoS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outros).</w:t>
            </w:r>
          </w:p>
          <w:p w14:paraId="7B960950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Fornecer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relatórios de segurança quando solicitado.</w:t>
            </w:r>
          </w:p>
          <w:p w14:paraId="45F03514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7. ENTREGÁVEIS </w:t>
            </w:r>
          </w:p>
          <w:p w14:paraId="2B311336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Ambiente de hospedagem configurado e funcionando conforme especificações.</w:t>
            </w:r>
          </w:p>
          <w:p w14:paraId="14BADB62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Acesso administrativo (SSH, RDP,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cPanel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Plesk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) conforme necessidade da entidade.</w:t>
            </w:r>
          </w:p>
          <w:p w14:paraId="5F7EED21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Relatórios de disponibilidade quando solicitados.</w:t>
            </w:r>
          </w:p>
          <w:p w14:paraId="235C037A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Relatórios de atendimentos e chamados.</w:t>
            </w:r>
          </w:p>
          <w:p w14:paraId="1BFE15CC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8. OBRIGAÇÕES DA CONTRATADA</w:t>
            </w:r>
          </w:p>
          <w:p w14:paraId="7D96E89B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Manter equipe técnica qualificada em infraestrutura de hospedagem e VPS.</w:t>
            </w:r>
          </w:p>
          <w:p w14:paraId="216676AD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• Cumprir </w:t>
            </w:r>
            <w:proofErr w:type="spellStart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SLAs</w:t>
            </w:r>
            <w:proofErr w:type="spellEnd"/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definidos neste Termo.</w:t>
            </w:r>
          </w:p>
          <w:p w14:paraId="72E381C4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Garantir confidencialidade e integridade das informações.</w:t>
            </w:r>
          </w:p>
          <w:p w14:paraId="1CF641E1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Garantir funcionamento contínuo da infraestrutura de hospedagem (servidor, rede, serviços do SO).</w:t>
            </w:r>
          </w:p>
          <w:p w14:paraId="2E4A0A04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9. OBRIGAÇÕES DA CONTRATANTE</w:t>
            </w:r>
          </w:p>
          <w:p w14:paraId="696EF48C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Informar necessidades e alterações.</w:t>
            </w:r>
          </w:p>
          <w:p w14:paraId="60A8886F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Designar responsável para comunicação com a contratada.</w:t>
            </w:r>
          </w:p>
          <w:p w14:paraId="3C86E18B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Notificar problemas de forma clara e tempestiva.</w:t>
            </w:r>
          </w:p>
          <w:p w14:paraId="1D875575" w14:textId="77777777" w:rsidR="006E6E50" w:rsidRPr="00982D3E" w:rsidRDefault="006E6E50" w:rsidP="00610A94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Notificar a contratada sobre mudanças na aplicação que possam afetar a infraestrutura.</w:t>
            </w:r>
          </w:p>
          <w:p w14:paraId="6BE639AD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• Fornecer credenciais de acesso quando necessário para diagnóstico de problemas de infraestrutura.</w:t>
            </w:r>
          </w:p>
        </w:tc>
      </w:tr>
      <w:tr w:rsidR="006E6E50" w14:paraId="4AA674C7" w14:textId="77777777" w:rsidTr="006E6E50">
        <w:trPr>
          <w:trHeight w:val="420"/>
        </w:trPr>
        <w:tc>
          <w:tcPr>
            <w:tcW w:w="753" w:type="dxa"/>
            <w:tcBorders>
              <w:top w:val="single" w:sz="4" w:space="0" w:color="auto"/>
            </w:tcBorders>
          </w:tcPr>
          <w:p w14:paraId="72840925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78" w:type="dxa"/>
            <w:tcBorders>
              <w:top w:val="single" w:sz="4" w:space="0" w:color="auto"/>
              <w:right w:val="single" w:sz="4" w:space="0" w:color="auto"/>
            </w:tcBorders>
          </w:tcPr>
          <w:p w14:paraId="4E5FC21B" w14:textId="77777777" w:rsidR="006E6E50" w:rsidRPr="00982D3E" w:rsidRDefault="006E6E50" w:rsidP="00610A94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2D3E">
              <w:rPr>
                <w:rFonts w:asciiTheme="minorHAnsi" w:hAnsiTheme="minorHAnsi" w:cstheme="minorHAnsi"/>
                <w:bCs/>
                <w:sz w:val="22"/>
                <w:szCs w:val="22"/>
              </w:rPr>
              <w:t>VALOR DOS SERVIÇOS – PERÍODO DE 12 MESES</w:t>
            </w:r>
          </w:p>
        </w:tc>
      </w:tr>
    </w:tbl>
    <w:p w14:paraId="7FB421E3" w14:textId="77777777" w:rsidR="00A81E4C" w:rsidRPr="00F30A06" w:rsidRDefault="00A81E4C" w:rsidP="00F30A06">
      <w:pPr>
        <w:spacing w:line="360" w:lineRule="auto"/>
        <w:ind w:left="-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076FE3" w14:textId="421932A2" w:rsidR="006A1F28" w:rsidRPr="00214F3F" w:rsidRDefault="006A1F28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  O orçamento DEVERÁ ser preenchido em impresso próprio da interessada podendo ser entregue pessoalmente </w:t>
      </w:r>
      <w:r w:rsidR="0015181E" w:rsidRPr="00214F3F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Arquivo Público e Histórico do Município de Rio Claro (APHRC), localizado nos pavilhões de números 11 e 12, do Núcleo Administrativo Municipal (NAM), situado à Rua 06, nº 3.265, bairro Alto do Santana, na cidade de Rio Claro/SP, </w:t>
      </w:r>
      <w:r w:rsidRPr="00214F3F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 w:rsidRPr="00214F3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214F3F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 w:rsidRPr="00214F3F">
        <w:rPr>
          <w:rFonts w:asciiTheme="minorHAnsi" w:hAnsiTheme="minorHAnsi" w:cstheme="minorHAnsi"/>
          <w:sz w:val="22"/>
          <w:szCs w:val="22"/>
        </w:rPr>
        <w:t xml:space="preserve">, </w:t>
      </w:r>
      <w:r w:rsidRPr="00214F3F">
        <w:rPr>
          <w:rFonts w:asciiTheme="minorHAnsi" w:hAnsiTheme="minorHAnsi" w:cstheme="minorHAnsi"/>
          <w:sz w:val="22"/>
          <w:szCs w:val="22"/>
        </w:rPr>
        <w:t xml:space="preserve"> devendo conter todas as informações acima solicitadas</w:t>
      </w:r>
      <w:r w:rsidR="00F46BBF" w:rsidRPr="00214F3F">
        <w:rPr>
          <w:rFonts w:asciiTheme="minorHAnsi" w:hAnsiTheme="minorHAnsi" w:cstheme="minorHAnsi"/>
          <w:sz w:val="22"/>
          <w:szCs w:val="22"/>
        </w:rPr>
        <w:t>,</w:t>
      </w:r>
      <w:r w:rsidRPr="00214F3F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209816CD" w14:textId="77777777" w:rsidR="007C7E37" w:rsidRPr="00214F3F" w:rsidRDefault="007C7E37" w:rsidP="00A70DEC">
      <w:pPr>
        <w:spacing w:line="360" w:lineRule="auto"/>
        <w:ind w:left="-851"/>
        <w:jc w:val="both"/>
        <w:rPr>
          <w:rFonts w:asciiTheme="minorHAnsi" w:hAnsiTheme="minorHAnsi" w:cstheme="minorHAnsi"/>
          <w:sz w:val="22"/>
          <w:szCs w:val="22"/>
        </w:rPr>
      </w:pPr>
    </w:p>
    <w:p w14:paraId="235FB646" w14:textId="312E2375" w:rsidR="00795B62" w:rsidRDefault="006A1F28" w:rsidP="005860EC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8B4DC9">
        <w:rPr>
          <w:rFonts w:asciiTheme="minorHAnsi" w:hAnsiTheme="minorHAnsi" w:cstheme="minorHAnsi"/>
          <w:sz w:val="22"/>
          <w:szCs w:val="22"/>
        </w:rPr>
        <w:t>5</w:t>
      </w:r>
      <w:r w:rsidR="00E110A4" w:rsidRPr="00214F3F">
        <w:rPr>
          <w:rFonts w:asciiTheme="minorHAnsi" w:hAnsiTheme="minorHAnsi" w:cstheme="minorHAnsi"/>
          <w:sz w:val="22"/>
          <w:szCs w:val="22"/>
        </w:rPr>
        <w:t>.</w:t>
      </w:r>
    </w:p>
    <w:p w14:paraId="38960BF6" w14:textId="77777777" w:rsidR="00D731DA" w:rsidRPr="00214F3F" w:rsidRDefault="00D731DA" w:rsidP="005860EC">
      <w:pPr>
        <w:rPr>
          <w:rFonts w:asciiTheme="minorHAnsi" w:hAnsiTheme="minorHAnsi" w:cstheme="minorHAnsi"/>
          <w:sz w:val="22"/>
          <w:szCs w:val="22"/>
        </w:rPr>
      </w:pPr>
    </w:p>
    <w:p w14:paraId="2FEF6EFF" w14:textId="0F81ED74" w:rsidR="005860EC" w:rsidRPr="00214F3F" w:rsidRDefault="005860EC" w:rsidP="005860EC">
      <w:pPr>
        <w:rPr>
          <w:rFonts w:asciiTheme="minorHAnsi" w:hAnsiTheme="minorHAnsi" w:cstheme="minorHAnsi"/>
          <w:sz w:val="22"/>
          <w:szCs w:val="22"/>
        </w:rPr>
      </w:pPr>
    </w:p>
    <w:p w14:paraId="00FD8322" w14:textId="28EE8E69" w:rsidR="003612A3" w:rsidRPr="00214F3F" w:rsidRDefault="006A1F28" w:rsidP="003612A3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E9AF63" w14:textId="77777777" w:rsidR="007C7E37" w:rsidRPr="00214F3F" w:rsidRDefault="007C7E3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55943628" w14:textId="6FD4F822" w:rsidR="00795B62" w:rsidRDefault="006A1F28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 w:rsidRPr="00214F3F">
        <w:rPr>
          <w:rFonts w:asciiTheme="minorHAnsi" w:hAnsiTheme="minorHAnsi" w:cstheme="minorHAnsi"/>
          <w:sz w:val="22"/>
          <w:szCs w:val="22"/>
        </w:rPr>
        <w:t>P</w:t>
      </w:r>
      <w:r w:rsidRPr="00214F3F">
        <w:rPr>
          <w:rFonts w:asciiTheme="minorHAnsi" w:hAnsiTheme="minorHAnsi" w:cstheme="minorHAnsi"/>
          <w:sz w:val="22"/>
          <w:szCs w:val="22"/>
        </w:rPr>
        <w:t>roponente</w:t>
      </w:r>
    </w:p>
    <w:p w14:paraId="37336A07" w14:textId="77777777" w:rsidR="00345747" w:rsidRPr="00214F3F" w:rsidRDefault="00345747" w:rsidP="00345747">
      <w:pPr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14:paraId="48FEC0C5" w14:textId="77777777" w:rsidR="002C16B8" w:rsidRPr="00214F3F" w:rsidRDefault="002C16B8" w:rsidP="0095744E">
      <w:pPr>
        <w:rPr>
          <w:rFonts w:asciiTheme="minorHAnsi" w:hAnsiTheme="minorHAnsi" w:cstheme="minorHAnsi"/>
          <w:sz w:val="22"/>
          <w:szCs w:val="22"/>
        </w:rPr>
      </w:pPr>
    </w:p>
    <w:p w14:paraId="4E41549E" w14:textId="02027C41" w:rsidR="0095744E" w:rsidRPr="00214F3F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</w:r>
      <w:r w:rsidRPr="00214F3F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___________________Nome do responsável pelo preenchimento</w:t>
      </w:r>
    </w:p>
    <w:sectPr w:rsidR="0095744E" w:rsidRPr="00214F3F" w:rsidSect="005860EC">
      <w:headerReference w:type="default" r:id="rId9"/>
      <w:footerReference w:type="default" r:id="rId10"/>
      <w:pgSz w:w="11906" w:h="16838"/>
      <w:pgMar w:top="1560" w:right="851" w:bottom="1985" w:left="1701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3B8C" w14:textId="77777777" w:rsidR="007F647D" w:rsidRDefault="007F647D" w:rsidP="00242C29">
      <w:r>
        <w:separator/>
      </w:r>
    </w:p>
  </w:endnote>
  <w:endnote w:type="continuationSeparator" w:id="0">
    <w:p w14:paraId="1D95AAF2" w14:textId="77777777" w:rsidR="007F647D" w:rsidRDefault="007F647D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BA2A7" w14:textId="77777777" w:rsidR="007F647D" w:rsidRDefault="007F647D" w:rsidP="00242C29">
      <w:r>
        <w:separator/>
      </w:r>
    </w:p>
  </w:footnote>
  <w:footnote w:type="continuationSeparator" w:id="0">
    <w:p w14:paraId="45491902" w14:textId="77777777" w:rsidR="007F647D" w:rsidRDefault="007F647D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0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0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9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05782633">
    <w:abstractNumId w:val="1"/>
  </w:num>
  <w:num w:numId="2" w16cid:durableId="723524656">
    <w:abstractNumId w:val="7"/>
  </w:num>
  <w:num w:numId="3" w16cid:durableId="1025711316">
    <w:abstractNumId w:val="4"/>
  </w:num>
  <w:num w:numId="4" w16cid:durableId="862983022">
    <w:abstractNumId w:val="6"/>
  </w:num>
  <w:num w:numId="5" w16cid:durableId="883103941">
    <w:abstractNumId w:val="2"/>
  </w:num>
  <w:num w:numId="6" w16cid:durableId="907885560">
    <w:abstractNumId w:val="3"/>
  </w:num>
  <w:num w:numId="7" w16cid:durableId="730083610">
    <w:abstractNumId w:val="8"/>
  </w:num>
  <w:num w:numId="8" w16cid:durableId="1529563575">
    <w:abstractNumId w:val="0"/>
  </w:num>
  <w:num w:numId="9" w16cid:durableId="194197921">
    <w:abstractNumId w:val="5"/>
  </w:num>
  <w:num w:numId="10" w16cid:durableId="1714305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241E6"/>
    <w:rsid w:val="000257B2"/>
    <w:rsid w:val="00030D8E"/>
    <w:rsid w:val="0003474A"/>
    <w:rsid w:val="00035DFE"/>
    <w:rsid w:val="00036D77"/>
    <w:rsid w:val="000448A3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115"/>
    <w:rsid w:val="000753E9"/>
    <w:rsid w:val="00081ECB"/>
    <w:rsid w:val="00090E4C"/>
    <w:rsid w:val="000917AD"/>
    <w:rsid w:val="00092480"/>
    <w:rsid w:val="00092FB7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50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70D"/>
    <w:rsid w:val="000F6847"/>
    <w:rsid w:val="000F6CF5"/>
    <w:rsid w:val="00100702"/>
    <w:rsid w:val="00100941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7A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642E"/>
    <w:rsid w:val="00194890"/>
    <w:rsid w:val="001A33AA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29F8"/>
    <w:rsid w:val="001F4D7B"/>
    <w:rsid w:val="001F511B"/>
    <w:rsid w:val="001F7A3C"/>
    <w:rsid w:val="002005C2"/>
    <w:rsid w:val="00205AAE"/>
    <w:rsid w:val="00214F3F"/>
    <w:rsid w:val="00217594"/>
    <w:rsid w:val="0021762E"/>
    <w:rsid w:val="00220BF1"/>
    <w:rsid w:val="00221A81"/>
    <w:rsid w:val="00222824"/>
    <w:rsid w:val="002230DE"/>
    <w:rsid w:val="002235AC"/>
    <w:rsid w:val="00223F9B"/>
    <w:rsid w:val="0023096F"/>
    <w:rsid w:val="002315D2"/>
    <w:rsid w:val="00234AFB"/>
    <w:rsid w:val="00234C14"/>
    <w:rsid w:val="0023761D"/>
    <w:rsid w:val="00240D6A"/>
    <w:rsid w:val="0024157B"/>
    <w:rsid w:val="00242843"/>
    <w:rsid w:val="00242C29"/>
    <w:rsid w:val="00246BFA"/>
    <w:rsid w:val="00253313"/>
    <w:rsid w:val="00263041"/>
    <w:rsid w:val="00264C1B"/>
    <w:rsid w:val="0026519E"/>
    <w:rsid w:val="002701B7"/>
    <w:rsid w:val="002701C8"/>
    <w:rsid w:val="0027072B"/>
    <w:rsid w:val="00281AAC"/>
    <w:rsid w:val="00281C05"/>
    <w:rsid w:val="00285C77"/>
    <w:rsid w:val="00285FF1"/>
    <w:rsid w:val="0029300F"/>
    <w:rsid w:val="00296E94"/>
    <w:rsid w:val="002A304F"/>
    <w:rsid w:val="002A50B3"/>
    <w:rsid w:val="002A6106"/>
    <w:rsid w:val="002A6A30"/>
    <w:rsid w:val="002A6B5A"/>
    <w:rsid w:val="002A7B81"/>
    <w:rsid w:val="002B16E9"/>
    <w:rsid w:val="002B6579"/>
    <w:rsid w:val="002B7ECF"/>
    <w:rsid w:val="002C16B8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45747"/>
    <w:rsid w:val="00351239"/>
    <w:rsid w:val="003577B5"/>
    <w:rsid w:val="003612A3"/>
    <w:rsid w:val="00365882"/>
    <w:rsid w:val="003737DB"/>
    <w:rsid w:val="003737F1"/>
    <w:rsid w:val="0037656E"/>
    <w:rsid w:val="003833B9"/>
    <w:rsid w:val="00384A84"/>
    <w:rsid w:val="00390E4B"/>
    <w:rsid w:val="003936F9"/>
    <w:rsid w:val="003976C2"/>
    <w:rsid w:val="00397ECD"/>
    <w:rsid w:val="003A1D31"/>
    <w:rsid w:val="003A22FA"/>
    <w:rsid w:val="003A6211"/>
    <w:rsid w:val="003A71AC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1FA4"/>
    <w:rsid w:val="003D20EC"/>
    <w:rsid w:val="003D28F6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4FCA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36BB9"/>
    <w:rsid w:val="0044468A"/>
    <w:rsid w:val="0044499D"/>
    <w:rsid w:val="00447FE2"/>
    <w:rsid w:val="004513AE"/>
    <w:rsid w:val="00454C16"/>
    <w:rsid w:val="00457CAB"/>
    <w:rsid w:val="004648C6"/>
    <w:rsid w:val="004679D1"/>
    <w:rsid w:val="00470731"/>
    <w:rsid w:val="004823B4"/>
    <w:rsid w:val="004847DA"/>
    <w:rsid w:val="00484ACC"/>
    <w:rsid w:val="00485AFB"/>
    <w:rsid w:val="00485B45"/>
    <w:rsid w:val="004864A4"/>
    <w:rsid w:val="004875E6"/>
    <w:rsid w:val="00487F2D"/>
    <w:rsid w:val="004914A0"/>
    <w:rsid w:val="004920D4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25A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7D7"/>
    <w:rsid w:val="00515913"/>
    <w:rsid w:val="00517C8F"/>
    <w:rsid w:val="00525AB1"/>
    <w:rsid w:val="0053099A"/>
    <w:rsid w:val="00533641"/>
    <w:rsid w:val="00535989"/>
    <w:rsid w:val="00544252"/>
    <w:rsid w:val="005479A9"/>
    <w:rsid w:val="005503C0"/>
    <w:rsid w:val="00552F13"/>
    <w:rsid w:val="00552F96"/>
    <w:rsid w:val="00561B59"/>
    <w:rsid w:val="00571AC0"/>
    <w:rsid w:val="00571B31"/>
    <w:rsid w:val="00572864"/>
    <w:rsid w:val="0057418B"/>
    <w:rsid w:val="00576E47"/>
    <w:rsid w:val="005860EC"/>
    <w:rsid w:val="00586542"/>
    <w:rsid w:val="005902A4"/>
    <w:rsid w:val="00596222"/>
    <w:rsid w:val="00597252"/>
    <w:rsid w:val="005A0A61"/>
    <w:rsid w:val="005A0AE6"/>
    <w:rsid w:val="005A166F"/>
    <w:rsid w:val="005A368B"/>
    <w:rsid w:val="005A4CF5"/>
    <w:rsid w:val="005A6851"/>
    <w:rsid w:val="005A75FF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D7F5B"/>
    <w:rsid w:val="005E5637"/>
    <w:rsid w:val="005E6BB5"/>
    <w:rsid w:val="005E7773"/>
    <w:rsid w:val="005E79F5"/>
    <w:rsid w:val="005F1FAE"/>
    <w:rsid w:val="005F27E5"/>
    <w:rsid w:val="005F4E41"/>
    <w:rsid w:val="005F54AE"/>
    <w:rsid w:val="005F65DD"/>
    <w:rsid w:val="005F6679"/>
    <w:rsid w:val="006011D8"/>
    <w:rsid w:val="00605F30"/>
    <w:rsid w:val="00607D0F"/>
    <w:rsid w:val="006105FA"/>
    <w:rsid w:val="00612379"/>
    <w:rsid w:val="006144CD"/>
    <w:rsid w:val="006215B8"/>
    <w:rsid w:val="006241CE"/>
    <w:rsid w:val="0062699D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3FF2"/>
    <w:rsid w:val="006B4810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6E50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5EA5"/>
    <w:rsid w:val="0072744C"/>
    <w:rsid w:val="00733640"/>
    <w:rsid w:val="00734565"/>
    <w:rsid w:val="007421CF"/>
    <w:rsid w:val="00742AAA"/>
    <w:rsid w:val="00751DE3"/>
    <w:rsid w:val="00753A4A"/>
    <w:rsid w:val="007559BB"/>
    <w:rsid w:val="00760029"/>
    <w:rsid w:val="0076048B"/>
    <w:rsid w:val="00762A27"/>
    <w:rsid w:val="007636A2"/>
    <w:rsid w:val="00763B08"/>
    <w:rsid w:val="007700B7"/>
    <w:rsid w:val="00770736"/>
    <w:rsid w:val="0077120F"/>
    <w:rsid w:val="007824D2"/>
    <w:rsid w:val="00786F34"/>
    <w:rsid w:val="00791B99"/>
    <w:rsid w:val="0079246B"/>
    <w:rsid w:val="00792A55"/>
    <w:rsid w:val="007931FF"/>
    <w:rsid w:val="00793BA8"/>
    <w:rsid w:val="00795B62"/>
    <w:rsid w:val="00795F8A"/>
    <w:rsid w:val="007965F9"/>
    <w:rsid w:val="00797608"/>
    <w:rsid w:val="007A030C"/>
    <w:rsid w:val="007A0825"/>
    <w:rsid w:val="007A1B87"/>
    <w:rsid w:val="007A1D7A"/>
    <w:rsid w:val="007A5275"/>
    <w:rsid w:val="007A7855"/>
    <w:rsid w:val="007B1CF3"/>
    <w:rsid w:val="007B556A"/>
    <w:rsid w:val="007B6BD7"/>
    <w:rsid w:val="007C7E37"/>
    <w:rsid w:val="007D0A45"/>
    <w:rsid w:val="007D46D6"/>
    <w:rsid w:val="007F0258"/>
    <w:rsid w:val="007F273F"/>
    <w:rsid w:val="007F5184"/>
    <w:rsid w:val="007F5510"/>
    <w:rsid w:val="007F647D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20AB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770"/>
    <w:rsid w:val="008A06F0"/>
    <w:rsid w:val="008A4724"/>
    <w:rsid w:val="008B1166"/>
    <w:rsid w:val="008B2FF5"/>
    <w:rsid w:val="008B4DC9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4829"/>
    <w:rsid w:val="00956DFC"/>
    <w:rsid w:val="0095744E"/>
    <w:rsid w:val="009611AE"/>
    <w:rsid w:val="00964204"/>
    <w:rsid w:val="0097089D"/>
    <w:rsid w:val="00970EAA"/>
    <w:rsid w:val="00971D93"/>
    <w:rsid w:val="00980C88"/>
    <w:rsid w:val="00982D3E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1E4C"/>
    <w:rsid w:val="00A838E8"/>
    <w:rsid w:val="00A86D53"/>
    <w:rsid w:val="00A873C3"/>
    <w:rsid w:val="00A91F28"/>
    <w:rsid w:val="00A931EE"/>
    <w:rsid w:val="00A94E87"/>
    <w:rsid w:val="00A96A06"/>
    <w:rsid w:val="00AB11D6"/>
    <w:rsid w:val="00AB5100"/>
    <w:rsid w:val="00AC37DF"/>
    <w:rsid w:val="00AC499B"/>
    <w:rsid w:val="00AC5793"/>
    <w:rsid w:val="00AC5E03"/>
    <w:rsid w:val="00AC71F6"/>
    <w:rsid w:val="00AD0EB0"/>
    <w:rsid w:val="00AD723B"/>
    <w:rsid w:val="00AE2072"/>
    <w:rsid w:val="00AE4824"/>
    <w:rsid w:val="00AF7F3A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B7819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3A8D"/>
    <w:rsid w:val="00BE3BF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3C9"/>
    <w:rsid w:val="00C407E2"/>
    <w:rsid w:val="00C4085D"/>
    <w:rsid w:val="00C41AA2"/>
    <w:rsid w:val="00C422B9"/>
    <w:rsid w:val="00C459FD"/>
    <w:rsid w:val="00C47431"/>
    <w:rsid w:val="00C51A73"/>
    <w:rsid w:val="00C57355"/>
    <w:rsid w:val="00C6211A"/>
    <w:rsid w:val="00C62807"/>
    <w:rsid w:val="00C63ED0"/>
    <w:rsid w:val="00C70FCD"/>
    <w:rsid w:val="00C71B68"/>
    <w:rsid w:val="00C746F9"/>
    <w:rsid w:val="00C767F5"/>
    <w:rsid w:val="00C76968"/>
    <w:rsid w:val="00C77DF3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3B01"/>
    <w:rsid w:val="00CB42C6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04852"/>
    <w:rsid w:val="00D120F8"/>
    <w:rsid w:val="00D21530"/>
    <w:rsid w:val="00D2326F"/>
    <w:rsid w:val="00D30A2E"/>
    <w:rsid w:val="00D34D68"/>
    <w:rsid w:val="00D3587E"/>
    <w:rsid w:val="00D424ED"/>
    <w:rsid w:val="00D52CDC"/>
    <w:rsid w:val="00D531E5"/>
    <w:rsid w:val="00D63F8C"/>
    <w:rsid w:val="00D64419"/>
    <w:rsid w:val="00D6670B"/>
    <w:rsid w:val="00D731DA"/>
    <w:rsid w:val="00D7367C"/>
    <w:rsid w:val="00D74680"/>
    <w:rsid w:val="00D763C9"/>
    <w:rsid w:val="00D83402"/>
    <w:rsid w:val="00D847B1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291D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093"/>
    <w:rsid w:val="00E27A9A"/>
    <w:rsid w:val="00E30D83"/>
    <w:rsid w:val="00E31016"/>
    <w:rsid w:val="00E36BDC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4037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073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0A06"/>
    <w:rsid w:val="00F3713F"/>
    <w:rsid w:val="00F40349"/>
    <w:rsid w:val="00F422F7"/>
    <w:rsid w:val="00F42F6C"/>
    <w:rsid w:val="00F44482"/>
    <w:rsid w:val="00F45952"/>
    <w:rsid w:val="00F46BBF"/>
    <w:rsid w:val="00F5326C"/>
    <w:rsid w:val="00F548ED"/>
    <w:rsid w:val="00F56E20"/>
    <w:rsid w:val="00F577A3"/>
    <w:rsid w:val="00F622F5"/>
    <w:rsid w:val="00F66B83"/>
    <w:rsid w:val="00F70DA5"/>
    <w:rsid w:val="00F84F43"/>
    <w:rsid w:val="00F8585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1F88"/>
    <w:rsid w:val="00FB22B0"/>
    <w:rsid w:val="00FB5401"/>
    <w:rsid w:val="00FB6BFA"/>
    <w:rsid w:val="00FC2FF8"/>
    <w:rsid w:val="00FC40EE"/>
    <w:rsid w:val="00FC434F"/>
    <w:rsid w:val="00FC5682"/>
    <w:rsid w:val="00FC6445"/>
    <w:rsid w:val="00FD2779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Default">
    <w:name w:val="Default"/>
    <w:rsid w:val="00214F3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4F3F"/>
    <w:pPr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4F3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ADC8-C569-4070-9CD3-34F81FB6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Tatiane Dias</cp:lastModifiedBy>
  <cp:revision>57</cp:revision>
  <cp:lastPrinted>2024-02-22T14:17:00Z</cp:lastPrinted>
  <dcterms:created xsi:type="dcterms:W3CDTF">2024-08-07T12:29:00Z</dcterms:created>
  <dcterms:modified xsi:type="dcterms:W3CDTF">2025-11-26T17:54:00Z</dcterms:modified>
</cp:coreProperties>
</file>